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9B2" w:rsidRPr="00BE3DC7" w:rsidRDefault="00EE483E" w:rsidP="00F03707">
      <w:pPr>
        <w:rPr>
          <w:sz w:val="20"/>
          <w:szCs w:val="20"/>
        </w:rPr>
      </w:pPr>
      <w:r w:rsidRPr="00981C36">
        <w:rPr>
          <w:rFonts w:hint="cs"/>
          <w:sz w:val="20"/>
          <w:szCs w:val="20"/>
          <w:rtl/>
        </w:rPr>
        <w:t xml:space="preserve">. </w:t>
      </w:r>
      <w:r w:rsidRPr="00981C36">
        <w:rPr>
          <w:sz w:val="20"/>
          <w:szCs w:val="20"/>
          <w:rtl/>
        </w:rPr>
        <w:br/>
      </w:r>
      <w:r w:rsidRPr="00F03707">
        <w:rPr>
          <w:rFonts w:hint="cs"/>
          <w:b/>
          <w:bCs/>
          <w:sz w:val="24"/>
          <w:szCs w:val="24"/>
          <w:rtl/>
        </w:rPr>
        <w:t xml:space="preserve">אני מתכונן לנתח את המסורת כגישה המסתמכת על העבר </w:t>
      </w:r>
      <w:r w:rsidR="002B05C3" w:rsidRPr="00F03707">
        <w:rPr>
          <w:rFonts w:hint="cs"/>
          <w:b/>
          <w:bCs/>
          <w:sz w:val="24"/>
          <w:szCs w:val="24"/>
          <w:rtl/>
        </w:rPr>
        <w:t>(אחורה)</w:t>
      </w:r>
      <w:r w:rsidRPr="00F03707">
        <w:rPr>
          <w:rFonts w:hint="cs"/>
          <w:b/>
          <w:bCs/>
          <w:sz w:val="24"/>
          <w:szCs w:val="24"/>
          <w:rtl/>
        </w:rPr>
        <w:t xml:space="preserve">,בעוד </w:t>
      </w:r>
      <w:proofErr w:type="spellStart"/>
      <w:r w:rsidRPr="00F03707">
        <w:rPr>
          <w:rFonts w:hint="cs"/>
          <w:b/>
          <w:bCs/>
          <w:sz w:val="24"/>
          <w:szCs w:val="24"/>
          <w:rtl/>
        </w:rPr>
        <w:t>הקידמה</w:t>
      </w:r>
      <w:proofErr w:type="spellEnd"/>
      <w:r w:rsidRPr="00F03707">
        <w:rPr>
          <w:rFonts w:hint="cs"/>
          <w:b/>
          <w:bCs/>
          <w:sz w:val="24"/>
          <w:szCs w:val="24"/>
          <w:rtl/>
        </w:rPr>
        <w:t xml:space="preserve"> מסתכלת </w:t>
      </w:r>
      <w:r w:rsidRPr="00F03707">
        <w:rPr>
          <w:b/>
          <w:bCs/>
          <w:sz w:val="24"/>
          <w:szCs w:val="24"/>
          <w:rtl/>
        </w:rPr>
        <w:br/>
      </w:r>
      <w:r w:rsidRPr="00F03707">
        <w:rPr>
          <w:rFonts w:hint="cs"/>
          <w:b/>
          <w:bCs/>
          <w:sz w:val="24"/>
          <w:szCs w:val="24"/>
          <w:rtl/>
        </w:rPr>
        <w:t xml:space="preserve"> אל העתיד</w:t>
      </w:r>
      <w:r w:rsidR="00F03707" w:rsidRPr="00F03707">
        <w:rPr>
          <w:rFonts w:hint="cs"/>
          <w:b/>
          <w:bCs/>
          <w:sz w:val="24"/>
          <w:szCs w:val="24"/>
          <w:rtl/>
        </w:rPr>
        <w:t xml:space="preserve"> </w:t>
      </w:r>
      <w:r w:rsidR="002B05C3" w:rsidRPr="00F03707">
        <w:rPr>
          <w:rFonts w:hint="cs"/>
          <w:b/>
          <w:bCs/>
          <w:sz w:val="24"/>
          <w:szCs w:val="24"/>
          <w:rtl/>
        </w:rPr>
        <w:t>(קדימה)</w:t>
      </w:r>
      <w:r w:rsidRPr="00F03707">
        <w:rPr>
          <w:rFonts w:hint="cs"/>
          <w:b/>
          <w:bCs/>
          <w:sz w:val="24"/>
          <w:szCs w:val="24"/>
          <w:rtl/>
        </w:rPr>
        <w:t>. הפער ביניהם הוא התהליך בו אני אעסוק.</w:t>
      </w:r>
      <w:r w:rsidR="00707AE5" w:rsidRPr="00F03707">
        <w:rPr>
          <w:b/>
          <w:bCs/>
          <w:sz w:val="24"/>
          <w:szCs w:val="24"/>
          <w:rtl/>
        </w:rPr>
        <w:br/>
      </w:r>
      <w:r w:rsidR="00707AE5" w:rsidRPr="00F03707">
        <w:rPr>
          <w:rFonts w:hint="cs"/>
          <w:b/>
          <w:bCs/>
          <w:sz w:val="24"/>
          <w:szCs w:val="24"/>
          <w:rtl/>
        </w:rPr>
        <w:t>בחרתי לעסוק בתחום של שימור הידע  האישי והחברתי והנחלתו לציבורים נוספים</w:t>
      </w:r>
      <w:r w:rsidR="00707AE5" w:rsidRPr="00F03707">
        <w:rPr>
          <w:rFonts w:hint="cs"/>
          <w:b/>
          <w:bCs/>
          <w:color w:val="FF0000"/>
          <w:sz w:val="24"/>
          <w:szCs w:val="24"/>
          <w:rtl/>
        </w:rPr>
        <w:t>.</w:t>
      </w:r>
      <w:r w:rsidR="002B05C3" w:rsidRPr="00F03707">
        <w:rPr>
          <w:b/>
          <w:bCs/>
          <w:color w:val="FF0000"/>
          <w:sz w:val="24"/>
          <w:szCs w:val="24"/>
          <w:rtl/>
        </w:rPr>
        <w:br/>
      </w:r>
      <w:r w:rsidR="001F55CC">
        <w:rPr>
          <w:sz w:val="20"/>
          <w:szCs w:val="20"/>
          <w:rtl/>
        </w:rPr>
        <w:br/>
      </w:r>
      <w:r w:rsidR="001F55CC">
        <w:rPr>
          <w:rFonts w:hint="cs"/>
          <w:sz w:val="20"/>
          <w:szCs w:val="20"/>
          <w:rtl/>
        </w:rPr>
        <w:t xml:space="preserve"> </w:t>
      </w:r>
      <w:r w:rsidR="001F55CC" w:rsidRPr="001F55CC">
        <w:rPr>
          <w:rFonts w:hint="cs"/>
          <w:b/>
          <w:bCs/>
          <w:sz w:val="32"/>
          <w:szCs w:val="32"/>
          <w:rtl/>
        </w:rPr>
        <w:t>מאלף עד תו</w:t>
      </w:r>
      <w:r w:rsidR="00981C36">
        <w:rPr>
          <w:rFonts w:hint="cs"/>
          <w:sz w:val="20"/>
          <w:szCs w:val="20"/>
          <w:rtl/>
        </w:rPr>
        <w:t xml:space="preserve"> </w:t>
      </w:r>
      <w:r w:rsidR="00981C36" w:rsidRPr="00981C36">
        <w:rPr>
          <w:rFonts w:hint="cs"/>
          <w:color w:val="0070C0"/>
          <w:sz w:val="20"/>
          <w:szCs w:val="20"/>
          <w:rtl/>
        </w:rPr>
        <w:t>הכחול  הוא הטקסט החדש</w:t>
      </w:r>
      <w:r w:rsidR="00707AE5">
        <w:rPr>
          <w:sz w:val="20"/>
          <w:szCs w:val="20"/>
          <w:rtl/>
        </w:rPr>
        <w:br/>
      </w:r>
      <w:r w:rsidR="00D43885">
        <w:rPr>
          <w:rFonts w:hint="cs"/>
          <w:sz w:val="20"/>
          <w:szCs w:val="20"/>
          <w:rtl/>
        </w:rPr>
        <w:t xml:space="preserve"> </w:t>
      </w:r>
      <w:r w:rsidR="001F55CC">
        <w:rPr>
          <w:rFonts w:hint="cs"/>
          <w:color w:val="0070C0"/>
          <w:sz w:val="20"/>
          <w:szCs w:val="20"/>
          <w:rtl/>
        </w:rPr>
        <w:t xml:space="preserve"> </w:t>
      </w:r>
      <w:r w:rsidR="001F55CC" w:rsidRPr="001F55CC">
        <w:rPr>
          <w:rFonts w:hint="cs"/>
          <w:color w:val="0070C0"/>
          <w:sz w:val="36"/>
          <w:szCs w:val="36"/>
          <w:rtl/>
        </w:rPr>
        <w:t>1</w:t>
      </w:r>
      <w:r w:rsidR="001F55CC" w:rsidRPr="002B05C3">
        <w:rPr>
          <w:rFonts w:hint="cs"/>
          <w:sz w:val="20"/>
          <w:szCs w:val="20"/>
          <w:rtl/>
        </w:rPr>
        <w:t>.</w:t>
      </w:r>
      <w:r w:rsidR="00D43885" w:rsidRPr="002B05C3">
        <w:rPr>
          <w:rFonts w:hint="cs"/>
          <w:sz w:val="20"/>
          <w:szCs w:val="20"/>
          <w:rtl/>
        </w:rPr>
        <w:t>תכונתה של האות אלף שהיא הבכורה. עתידה לעוד לפניה. היא דינמית</w:t>
      </w:r>
      <w:r w:rsidR="009C0E78" w:rsidRPr="002B05C3">
        <w:rPr>
          <w:rFonts w:hint="cs"/>
          <w:sz w:val="20"/>
          <w:szCs w:val="20"/>
          <w:rtl/>
        </w:rPr>
        <w:t>. יש</w:t>
      </w:r>
      <w:r w:rsidR="00D43885" w:rsidRPr="002B05C3">
        <w:rPr>
          <w:rFonts w:hint="cs"/>
          <w:sz w:val="20"/>
          <w:szCs w:val="20"/>
          <w:rtl/>
        </w:rPr>
        <w:t xml:space="preserve"> בפניה אין ספור אפשרויות לצירופים</w:t>
      </w:r>
      <w:r w:rsidR="00D43885" w:rsidRPr="002B05C3">
        <w:rPr>
          <w:sz w:val="20"/>
          <w:szCs w:val="20"/>
          <w:rtl/>
        </w:rPr>
        <w:br/>
      </w:r>
      <w:r w:rsidR="00D43885" w:rsidRPr="002B05C3">
        <w:rPr>
          <w:rFonts w:hint="cs"/>
          <w:sz w:val="20"/>
          <w:szCs w:val="20"/>
          <w:rtl/>
        </w:rPr>
        <w:t xml:space="preserve"> בסדר האלף בית. היא לפיכך מבטאת את </w:t>
      </w:r>
      <w:proofErr w:type="spellStart"/>
      <w:r w:rsidR="00D43885" w:rsidRPr="002B05C3">
        <w:rPr>
          <w:rFonts w:hint="cs"/>
          <w:sz w:val="20"/>
          <w:szCs w:val="20"/>
          <w:rtl/>
        </w:rPr>
        <w:t>הקידמה</w:t>
      </w:r>
      <w:proofErr w:type="spellEnd"/>
      <w:r w:rsidR="00D43885" w:rsidRPr="002B05C3">
        <w:rPr>
          <w:rFonts w:hint="cs"/>
          <w:sz w:val="20"/>
          <w:szCs w:val="20"/>
          <w:rtl/>
        </w:rPr>
        <w:t>.  בעוד האות ת' היא האחרונה בין אחיותיה, יכולה להסתכל רק אחורה.</w:t>
      </w:r>
      <w:r w:rsidR="00D43885" w:rsidRPr="002B05C3">
        <w:rPr>
          <w:sz w:val="20"/>
          <w:szCs w:val="20"/>
          <w:rtl/>
        </w:rPr>
        <w:br/>
      </w:r>
      <w:r w:rsidR="00D43885" w:rsidRPr="002B05C3">
        <w:rPr>
          <w:rFonts w:hint="cs"/>
          <w:sz w:val="20"/>
          <w:szCs w:val="20"/>
          <w:rtl/>
        </w:rPr>
        <w:t xml:space="preserve"> ת' נסמכת על הקיים וממשיכה דברי קודמיה, לפיכך מסמלת את המסורת.</w:t>
      </w:r>
      <w:r w:rsidR="002B05C3">
        <w:rPr>
          <w:sz w:val="20"/>
          <w:szCs w:val="20"/>
          <w:rtl/>
        </w:rPr>
        <w:br/>
      </w:r>
      <w:r w:rsidR="00D43885" w:rsidRPr="002B05C3">
        <w:rPr>
          <w:sz w:val="20"/>
          <w:szCs w:val="20"/>
          <w:rtl/>
        </w:rPr>
        <w:br/>
      </w:r>
      <w:r w:rsidR="009C0E78" w:rsidRPr="002B05C3">
        <w:rPr>
          <w:rFonts w:hint="cs"/>
          <w:sz w:val="20"/>
          <w:szCs w:val="20"/>
          <w:rtl/>
        </w:rPr>
        <w:t xml:space="preserve">הפער ביניהם הוא המעניין אותי </w:t>
      </w:r>
      <w:r w:rsidR="004169FC" w:rsidRPr="002B05C3">
        <w:rPr>
          <w:rFonts w:hint="cs"/>
          <w:sz w:val="20"/>
          <w:szCs w:val="20"/>
          <w:rtl/>
        </w:rPr>
        <w:t>.</w:t>
      </w:r>
      <w:r w:rsidR="009C0E78" w:rsidRPr="002B05C3">
        <w:rPr>
          <w:rFonts w:hint="cs"/>
          <w:sz w:val="20"/>
          <w:szCs w:val="20"/>
          <w:rtl/>
        </w:rPr>
        <w:t xml:space="preserve"> ובעבודת האמנות אספר את התהליך המתרחש ביניהם .</w:t>
      </w:r>
      <w:r w:rsidR="009C0E78" w:rsidRPr="002B05C3">
        <w:rPr>
          <w:sz w:val="20"/>
          <w:szCs w:val="20"/>
          <w:rtl/>
        </w:rPr>
        <w:br/>
      </w:r>
      <w:r w:rsidR="009C0E78" w:rsidRPr="002B05C3">
        <w:rPr>
          <w:rFonts w:hint="cs"/>
          <w:sz w:val="20"/>
          <w:szCs w:val="20"/>
          <w:rtl/>
        </w:rPr>
        <w:t xml:space="preserve">אתרכז בתחום של ''שימור הידע''  האישי והחברתי והפצתו לציבורים </w:t>
      </w:r>
      <w:r w:rsidR="00981043" w:rsidRPr="002B05C3">
        <w:rPr>
          <w:rFonts w:hint="cs"/>
          <w:sz w:val="20"/>
          <w:szCs w:val="20"/>
          <w:rtl/>
        </w:rPr>
        <w:t>רחבים ככל שניתן מבחינה טכנולוגית.</w:t>
      </w:r>
      <w:r w:rsidR="009C0E78" w:rsidRPr="002B05C3">
        <w:rPr>
          <w:sz w:val="20"/>
          <w:szCs w:val="20"/>
          <w:rtl/>
        </w:rPr>
        <w:br/>
      </w:r>
      <w:r w:rsidR="009C0E78" w:rsidRPr="002B05C3">
        <w:rPr>
          <w:rFonts w:hint="cs"/>
          <w:sz w:val="20"/>
          <w:szCs w:val="20"/>
          <w:rtl/>
        </w:rPr>
        <w:t>יותר מדויק</w:t>
      </w:r>
      <w:r w:rsidR="00981043" w:rsidRPr="002B05C3">
        <w:rPr>
          <w:rFonts w:hint="cs"/>
          <w:sz w:val="20"/>
          <w:szCs w:val="20"/>
          <w:rtl/>
        </w:rPr>
        <w:t>,</w:t>
      </w:r>
      <w:r w:rsidR="009C0E78" w:rsidRPr="002B05C3">
        <w:rPr>
          <w:rFonts w:hint="cs"/>
          <w:sz w:val="20"/>
          <w:szCs w:val="20"/>
          <w:rtl/>
        </w:rPr>
        <w:t xml:space="preserve"> במלאכת דפוס הבלט כמבטא מסורת  רבת שנים</w:t>
      </w:r>
      <w:r w:rsidR="009C0E78" w:rsidRPr="002B05C3">
        <w:rPr>
          <w:sz w:val="20"/>
          <w:szCs w:val="20"/>
          <w:rtl/>
        </w:rPr>
        <w:br/>
      </w:r>
      <w:r w:rsidR="009C0E78" w:rsidRPr="002B05C3">
        <w:rPr>
          <w:rFonts w:hint="cs"/>
          <w:sz w:val="20"/>
          <w:szCs w:val="20"/>
          <w:rtl/>
        </w:rPr>
        <w:t>עד לפריצה המדהימה של הדפוס בעידן הדיגיטלי.</w:t>
      </w:r>
      <w:r w:rsidR="00981043" w:rsidRPr="002B05C3">
        <w:rPr>
          <w:rFonts w:hint="cs"/>
          <w:sz w:val="20"/>
          <w:szCs w:val="20"/>
          <w:rtl/>
        </w:rPr>
        <w:t xml:space="preserve"> המאבק בין מסורת וקידמה הוא תהליך  מתמיד</w:t>
      </w:r>
      <w:r w:rsidR="004169FC" w:rsidRPr="002B05C3">
        <w:rPr>
          <w:rFonts w:hint="cs"/>
          <w:sz w:val="20"/>
          <w:szCs w:val="20"/>
          <w:rtl/>
        </w:rPr>
        <w:t>,</w:t>
      </w:r>
      <w:r w:rsidR="00981043" w:rsidRPr="002B05C3">
        <w:rPr>
          <w:sz w:val="20"/>
          <w:szCs w:val="20"/>
          <w:rtl/>
        </w:rPr>
        <w:br/>
      </w:r>
      <w:r w:rsidR="00981043" w:rsidRPr="002B05C3">
        <w:rPr>
          <w:rFonts w:hint="cs"/>
          <w:sz w:val="20"/>
          <w:szCs w:val="20"/>
          <w:rtl/>
        </w:rPr>
        <w:t>אלא ש</w:t>
      </w:r>
      <w:r w:rsidR="004169FC" w:rsidRPr="002B05C3">
        <w:rPr>
          <w:rFonts w:hint="cs"/>
          <w:sz w:val="20"/>
          <w:szCs w:val="20"/>
          <w:rtl/>
        </w:rPr>
        <w:t>ב</w:t>
      </w:r>
      <w:r w:rsidR="00981043" w:rsidRPr="002B05C3">
        <w:rPr>
          <w:rFonts w:hint="cs"/>
          <w:sz w:val="20"/>
          <w:szCs w:val="20"/>
          <w:rtl/>
        </w:rPr>
        <w:t>עבר  פעימת השינוי הייתה ארוכה</w:t>
      </w:r>
      <w:r w:rsidR="004169FC" w:rsidRPr="002B05C3">
        <w:rPr>
          <w:rFonts w:hint="cs"/>
          <w:sz w:val="20"/>
          <w:szCs w:val="20"/>
          <w:rtl/>
        </w:rPr>
        <w:t>.</w:t>
      </w:r>
      <w:r w:rsidR="00981043" w:rsidRPr="002B05C3">
        <w:rPr>
          <w:rFonts w:hint="cs"/>
          <w:sz w:val="20"/>
          <w:szCs w:val="20"/>
          <w:rtl/>
        </w:rPr>
        <w:t xml:space="preserve"> למשל פעולת  "סופר סתם"  הכותב  בנוצה.</w:t>
      </w:r>
      <w:r w:rsidR="00981043" w:rsidRPr="002B05C3">
        <w:rPr>
          <w:sz w:val="20"/>
          <w:szCs w:val="20"/>
          <w:rtl/>
        </w:rPr>
        <w:br/>
      </w:r>
      <w:r w:rsidR="00981043" w:rsidRPr="002B05C3">
        <w:rPr>
          <w:rFonts w:hint="cs"/>
          <w:sz w:val="20"/>
          <w:szCs w:val="20"/>
          <w:rtl/>
        </w:rPr>
        <w:t xml:space="preserve">נמשכה אלפי שנים . </w:t>
      </w:r>
      <w:proofErr w:type="spellStart"/>
      <w:r w:rsidR="00981043" w:rsidRPr="002B05C3">
        <w:rPr>
          <w:rFonts w:hint="cs"/>
          <w:sz w:val="20"/>
          <w:szCs w:val="20"/>
          <w:rtl/>
        </w:rPr>
        <w:t>הקידמה</w:t>
      </w:r>
      <w:proofErr w:type="spellEnd"/>
      <w:r w:rsidR="00981043" w:rsidRPr="002B05C3">
        <w:rPr>
          <w:rFonts w:hint="cs"/>
          <w:sz w:val="20"/>
          <w:szCs w:val="20"/>
          <w:rtl/>
        </w:rPr>
        <w:t xml:space="preserve"> לשעתה הייתה המצאתו של יוהן </w:t>
      </w:r>
      <w:proofErr w:type="spellStart"/>
      <w:r w:rsidR="00981043" w:rsidRPr="002B05C3">
        <w:rPr>
          <w:rFonts w:hint="cs"/>
          <w:sz w:val="20"/>
          <w:szCs w:val="20"/>
          <w:rtl/>
        </w:rPr>
        <w:t>גוטנברג</w:t>
      </w:r>
      <w:proofErr w:type="spellEnd"/>
      <w:r w:rsidR="004169FC" w:rsidRPr="002B05C3">
        <w:rPr>
          <w:rFonts w:hint="cs"/>
          <w:sz w:val="20"/>
          <w:szCs w:val="20"/>
          <w:rtl/>
        </w:rPr>
        <w:t>,</w:t>
      </w:r>
      <w:r w:rsidR="00981043" w:rsidRPr="002B05C3">
        <w:rPr>
          <w:rFonts w:hint="cs"/>
          <w:sz w:val="20"/>
          <w:szCs w:val="20"/>
          <w:rtl/>
        </w:rPr>
        <w:t xml:space="preserve"> של הדפסה מאותיות בודדות</w:t>
      </w:r>
      <w:r w:rsidR="00981043" w:rsidRPr="002B05C3">
        <w:rPr>
          <w:sz w:val="20"/>
          <w:szCs w:val="20"/>
          <w:rtl/>
        </w:rPr>
        <w:br/>
      </w:r>
      <w:r w:rsidR="00981043" w:rsidRPr="002B05C3">
        <w:rPr>
          <w:rFonts w:hint="cs"/>
          <w:sz w:val="20"/>
          <w:szCs w:val="20"/>
          <w:rtl/>
        </w:rPr>
        <w:t>שעקרונותיה התמידו מאות בשנים</w:t>
      </w:r>
      <w:r w:rsidR="004169FC" w:rsidRPr="002B05C3">
        <w:rPr>
          <w:rFonts w:hint="cs"/>
          <w:sz w:val="20"/>
          <w:szCs w:val="20"/>
          <w:rtl/>
        </w:rPr>
        <w:t>.</w:t>
      </w:r>
      <w:r w:rsidR="00981043" w:rsidRPr="002B05C3">
        <w:rPr>
          <w:rFonts w:hint="cs"/>
          <w:sz w:val="20"/>
          <w:szCs w:val="20"/>
          <w:rtl/>
        </w:rPr>
        <w:t xml:space="preserve">  עד </w:t>
      </w:r>
      <w:r w:rsidR="004169FC" w:rsidRPr="002B05C3">
        <w:rPr>
          <w:rFonts w:hint="cs"/>
          <w:sz w:val="20"/>
          <w:szCs w:val="20"/>
          <w:rtl/>
        </w:rPr>
        <w:t>לתקופתנו</w:t>
      </w:r>
      <w:r w:rsidR="00981043" w:rsidRPr="002B05C3">
        <w:rPr>
          <w:rFonts w:hint="cs"/>
          <w:sz w:val="20"/>
          <w:szCs w:val="20"/>
          <w:rtl/>
        </w:rPr>
        <w:t xml:space="preserve"> בה המחשב מאפשר פריצות דרך בקצב מדהים.</w:t>
      </w:r>
      <w:r w:rsidR="004169FC" w:rsidRPr="002B05C3">
        <w:rPr>
          <w:sz w:val="20"/>
          <w:szCs w:val="20"/>
          <w:rtl/>
        </w:rPr>
        <w:br/>
      </w:r>
      <w:r w:rsidR="004169FC" w:rsidRPr="002B05C3">
        <w:rPr>
          <w:sz w:val="20"/>
          <w:szCs w:val="20"/>
          <w:rtl/>
        </w:rPr>
        <w:br/>
      </w:r>
      <w:r w:rsidR="004169FC" w:rsidRPr="002B05C3">
        <w:rPr>
          <w:rFonts w:hint="cs"/>
          <w:sz w:val="20"/>
          <w:szCs w:val="20"/>
          <w:rtl/>
        </w:rPr>
        <w:t xml:space="preserve">ניתן לראות קצב זה </w:t>
      </w:r>
      <w:r w:rsidR="00887E82" w:rsidRPr="002B05C3">
        <w:rPr>
          <w:rFonts w:hint="cs"/>
          <w:sz w:val="20"/>
          <w:szCs w:val="20"/>
          <w:rtl/>
        </w:rPr>
        <w:t xml:space="preserve">בן השאר, </w:t>
      </w:r>
      <w:r w:rsidR="004169FC" w:rsidRPr="002B05C3">
        <w:rPr>
          <w:rFonts w:hint="cs"/>
          <w:sz w:val="20"/>
          <w:szCs w:val="20"/>
          <w:rtl/>
        </w:rPr>
        <w:t>בהתפתחות המבנה של האותיות הנקרא גופן .האות אלף למשל היא גוף אלכסוני, יד מורמת ורגל מושטת קדימה.</w:t>
      </w:r>
      <w:r w:rsidR="004169FC" w:rsidRPr="002B05C3">
        <w:rPr>
          <w:sz w:val="20"/>
          <w:szCs w:val="20"/>
          <w:rtl/>
        </w:rPr>
        <w:br/>
      </w:r>
      <w:r w:rsidR="004169FC" w:rsidRPr="002B05C3">
        <w:rPr>
          <w:rFonts w:hint="cs"/>
          <w:sz w:val="20"/>
          <w:szCs w:val="20"/>
          <w:rtl/>
        </w:rPr>
        <w:t>אלפי שני</w:t>
      </w:r>
      <w:r w:rsidR="001F55CC" w:rsidRPr="002B05C3">
        <w:rPr>
          <w:rFonts w:hint="cs"/>
          <w:sz w:val="20"/>
          <w:szCs w:val="20"/>
          <w:rtl/>
        </w:rPr>
        <w:t>ם</w:t>
      </w:r>
      <w:r w:rsidR="004169FC" w:rsidRPr="002B05C3">
        <w:rPr>
          <w:rFonts w:hint="cs"/>
          <w:sz w:val="20"/>
          <w:szCs w:val="20"/>
          <w:rtl/>
        </w:rPr>
        <w:t xml:space="preserve"> נכתבה בצורה אחידה המתאימה לכתיבה בציפורן</w:t>
      </w:r>
      <w:r w:rsidR="001F55CC" w:rsidRPr="002B05C3">
        <w:rPr>
          <w:rFonts w:hint="cs"/>
          <w:sz w:val="20"/>
          <w:szCs w:val="20"/>
          <w:rtl/>
        </w:rPr>
        <w:t>.</w:t>
      </w:r>
      <w:r w:rsidR="004169FC" w:rsidRPr="002B05C3">
        <w:rPr>
          <w:rFonts w:hint="cs"/>
          <w:sz w:val="20"/>
          <w:szCs w:val="20"/>
          <w:rtl/>
        </w:rPr>
        <w:t xml:space="preserve"> עם המצאת הדפוס עיגלו שני אנשים פרנק </w:t>
      </w:r>
      <w:proofErr w:type="spellStart"/>
      <w:r w:rsidR="004169FC" w:rsidRPr="002B05C3">
        <w:rPr>
          <w:rFonts w:hint="cs"/>
          <w:sz w:val="20"/>
          <w:szCs w:val="20"/>
          <w:rtl/>
        </w:rPr>
        <w:t>וריהל</w:t>
      </w:r>
      <w:proofErr w:type="spellEnd"/>
      <w:r w:rsidR="004169FC" w:rsidRPr="002B05C3">
        <w:rPr>
          <w:rFonts w:hint="cs"/>
          <w:sz w:val="20"/>
          <w:szCs w:val="20"/>
          <w:rtl/>
        </w:rPr>
        <w:t xml:space="preserve"> את גופה.</w:t>
      </w:r>
      <w:r w:rsidR="004169FC" w:rsidRPr="002B05C3">
        <w:rPr>
          <w:sz w:val="20"/>
          <w:szCs w:val="20"/>
          <w:rtl/>
        </w:rPr>
        <w:br/>
      </w:r>
      <w:r w:rsidR="001F55CC" w:rsidRPr="002B05C3">
        <w:rPr>
          <w:rFonts w:hint="cs"/>
          <w:sz w:val="20"/>
          <w:szCs w:val="20"/>
          <w:rtl/>
        </w:rPr>
        <w:t>מותאמת</w:t>
      </w:r>
      <w:r w:rsidR="004169FC" w:rsidRPr="002B05C3">
        <w:rPr>
          <w:rFonts w:hint="cs"/>
          <w:sz w:val="20"/>
          <w:szCs w:val="20"/>
          <w:rtl/>
        </w:rPr>
        <w:t xml:space="preserve"> ליציקת עופרת</w:t>
      </w:r>
      <w:r w:rsidR="001F55CC" w:rsidRPr="002B05C3">
        <w:rPr>
          <w:rFonts w:hint="cs"/>
          <w:sz w:val="20"/>
          <w:szCs w:val="20"/>
          <w:rtl/>
        </w:rPr>
        <w:t>,</w:t>
      </w:r>
      <w:r w:rsidR="004169FC" w:rsidRPr="002B05C3">
        <w:rPr>
          <w:rFonts w:hint="cs"/>
          <w:sz w:val="20"/>
          <w:szCs w:val="20"/>
          <w:rtl/>
        </w:rPr>
        <w:t xml:space="preserve"> </w:t>
      </w:r>
      <w:r w:rsidR="001F55CC" w:rsidRPr="002B05C3">
        <w:rPr>
          <w:rFonts w:hint="cs"/>
          <w:sz w:val="20"/>
          <w:szCs w:val="20"/>
          <w:rtl/>
        </w:rPr>
        <w:t>משך</w:t>
      </w:r>
      <w:r w:rsidR="004169FC" w:rsidRPr="002B05C3">
        <w:rPr>
          <w:rFonts w:hint="cs"/>
          <w:sz w:val="20"/>
          <w:szCs w:val="20"/>
          <w:rtl/>
        </w:rPr>
        <w:t xml:space="preserve"> מאות שנים  לא חל בה שינוי</w:t>
      </w:r>
      <w:r w:rsidR="001F55CC" w:rsidRPr="002B05C3">
        <w:rPr>
          <w:rFonts w:hint="cs"/>
          <w:sz w:val="20"/>
          <w:szCs w:val="20"/>
          <w:rtl/>
        </w:rPr>
        <w:t xml:space="preserve">. רק </w:t>
      </w:r>
      <w:r w:rsidR="004169FC" w:rsidRPr="002B05C3">
        <w:rPr>
          <w:rFonts w:hint="cs"/>
          <w:sz w:val="20"/>
          <w:szCs w:val="20"/>
          <w:rtl/>
        </w:rPr>
        <w:t xml:space="preserve"> בעשרות השנים האחרונות אפשר</w:t>
      </w:r>
      <w:r w:rsidR="00887E82" w:rsidRPr="002B05C3">
        <w:rPr>
          <w:rFonts w:hint="cs"/>
          <w:sz w:val="20"/>
          <w:szCs w:val="20"/>
          <w:rtl/>
        </w:rPr>
        <w:t xml:space="preserve">  במיוחד בעידן הדיגיטלי</w:t>
      </w:r>
      <w:r w:rsidR="004169FC" w:rsidRPr="002B05C3">
        <w:rPr>
          <w:sz w:val="20"/>
          <w:szCs w:val="20"/>
          <w:rtl/>
        </w:rPr>
        <w:br/>
      </w:r>
      <w:r w:rsidR="004169FC" w:rsidRPr="002B05C3">
        <w:rPr>
          <w:rFonts w:hint="cs"/>
          <w:sz w:val="20"/>
          <w:szCs w:val="20"/>
          <w:rtl/>
        </w:rPr>
        <w:t xml:space="preserve"> למצוא אלפי גופנים (פונטים ) שונים ומשונים של האות אלף. </w:t>
      </w:r>
      <w:r w:rsidR="009C0E78" w:rsidRPr="002B05C3">
        <w:rPr>
          <w:rFonts w:hint="cs"/>
          <w:sz w:val="20"/>
          <w:szCs w:val="20"/>
          <w:rtl/>
        </w:rPr>
        <w:t>לא אעסוק כמקובל בתכנים, אלא  בביטוי שלהם באופן ויזואלי.</w:t>
      </w:r>
      <w:r w:rsidR="00920ACF" w:rsidRPr="002B05C3">
        <w:rPr>
          <w:sz w:val="20"/>
          <w:szCs w:val="20"/>
          <w:rtl/>
        </w:rPr>
        <w:br/>
      </w:r>
      <w:r w:rsidR="00920ACF" w:rsidRPr="002B05C3">
        <w:rPr>
          <w:sz w:val="20"/>
          <w:szCs w:val="20"/>
          <w:rtl/>
        </w:rPr>
        <w:br/>
      </w:r>
      <w:r w:rsidR="00920ACF" w:rsidRPr="002B05C3">
        <w:rPr>
          <w:rFonts w:hint="cs"/>
          <w:sz w:val="32"/>
          <w:szCs w:val="32"/>
          <w:rtl/>
        </w:rPr>
        <w:t>השפה האמנותית והתחביר</w:t>
      </w:r>
      <w:r w:rsidR="00920ACF" w:rsidRPr="002B05C3">
        <w:rPr>
          <w:sz w:val="20"/>
          <w:szCs w:val="20"/>
          <w:rtl/>
        </w:rPr>
        <w:br/>
      </w:r>
      <w:r w:rsidR="002F338E" w:rsidRPr="002B05C3">
        <w:rPr>
          <w:sz w:val="20"/>
          <w:szCs w:val="20"/>
          <w:rtl/>
        </w:rPr>
        <w:br/>
      </w:r>
      <w:r w:rsidR="00920ACF" w:rsidRPr="002B05C3">
        <w:rPr>
          <w:rFonts w:hint="cs"/>
          <w:b/>
          <w:bCs/>
          <w:sz w:val="24"/>
          <w:szCs w:val="24"/>
          <w:rtl/>
        </w:rPr>
        <w:t>הסגנון בצד הימיני</w:t>
      </w:r>
      <w:r w:rsidR="00920ACF" w:rsidRPr="002B05C3">
        <w:rPr>
          <w:rFonts w:hint="cs"/>
          <w:sz w:val="20"/>
          <w:szCs w:val="20"/>
          <w:rtl/>
        </w:rPr>
        <w:t xml:space="preserve"> דפוס הבלט הוא  נוקשה, בעל כללים מדויקים למשל, סוג האות (גופן)</w:t>
      </w:r>
      <w:r w:rsidR="00920ACF" w:rsidRPr="002B05C3">
        <w:rPr>
          <w:sz w:val="20"/>
          <w:szCs w:val="20"/>
          <w:rtl/>
        </w:rPr>
        <w:br/>
      </w:r>
      <w:r w:rsidR="00920ACF" w:rsidRPr="002B05C3">
        <w:rPr>
          <w:rFonts w:hint="cs"/>
          <w:sz w:val="20"/>
          <w:szCs w:val="20"/>
          <w:rtl/>
        </w:rPr>
        <w:t>רוחב טור הכתיבה, מספר הטורים וכד'. כללים טקסיים אלה נשמרו בקפדנות ועברו מדור לדור.</w:t>
      </w:r>
      <w:r w:rsidR="00920ACF" w:rsidRPr="002B05C3">
        <w:rPr>
          <w:sz w:val="20"/>
          <w:szCs w:val="20"/>
          <w:rtl/>
        </w:rPr>
        <w:br/>
      </w:r>
      <w:r w:rsidR="00920ACF" w:rsidRPr="002B05C3">
        <w:rPr>
          <w:rFonts w:hint="cs"/>
          <w:sz w:val="20"/>
          <w:szCs w:val="20"/>
          <w:rtl/>
        </w:rPr>
        <w:t xml:space="preserve">לא היה בה מקום לחריגה או ביטוי אישי. הצורה המאפיינת הן משבצות וגרידים נוקשים. </w:t>
      </w:r>
      <w:proofErr w:type="spellStart"/>
      <w:r w:rsidR="00920ACF" w:rsidRPr="002B05C3">
        <w:rPr>
          <w:rFonts w:hint="cs"/>
          <w:sz w:val="20"/>
          <w:szCs w:val="20"/>
          <w:rtl/>
        </w:rPr>
        <w:t>המיחברים</w:t>
      </w:r>
      <w:proofErr w:type="spellEnd"/>
      <w:r w:rsidR="00920ACF" w:rsidRPr="002B05C3">
        <w:rPr>
          <w:rFonts w:hint="cs"/>
          <w:sz w:val="20"/>
          <w:szCs w:val="20"/>
          <w:rtl/>
        </w:rPr>
        <w:t xml:space="preserve"> שטוחים זה ליד זה.</w:t>
      </w:r>
      <w:r w:rsidR="002F338E" w:rsidRPr="002B05C3">
        <w:rPr>
          <w:sz w:val="20"/>
          <w:szCs w:val="20"/>
          <w:rtl/>
        </w:rPr>
        <w:br/>
      </w:r>
      <w:r w:rsidR="002F338E" w:rsidRPr="002B05C3">
        <w:rPr>
          <w:rFonts w:hint="cs"/>
          <w:sz w:val="20"/>
          <w:szCs w:val="20"/>
          <w:rtl/>
        </w:rPr>
        <w:t xml:space="preserve"> </w:t>
      </w:r>
      <w:r w:rsidR="002F338E" w:rsidRPr="002B05C3">
        <w:rPr>
          <w:rFonts w:hint="cs"/>
          <w:b/>
          <w:bCs/>
          <w:sz w:val="24"/>
          <w:szCs w:val="24"/>
          <w:rtl/>
        </w:rPr>
        <w:t xml:space="preserve">הסגנון בחלק </w:t>
      </w:r>
      <w:r w:rsidR="00920ACF" w:rsidRPr="002B05C3">
        <w:rPr>
          <w:rFonts w:hint="cs"/>
          <w:b/>
          <w:bCs/>
          <w:sz w:val="24"/>
          <w:szCs w:val="24"/>
          <w:rtl/>
        </w:rPr>
        <w:t>ה</w:t>
      </w:r>
      <w:r w:rsidR="002F338E" w:rsidRPr="002B05C3">
        <w:rPr>
          <w:rFonts w:hint="cs"/>
          <w:b/>
          <w:bCs/>
          <w:sz w:val="24"/>
          <w:szCs w:val="24"/>
          <w:rtl/>
        </w:rPr>
        <w:t>שמאל</w:t>
      </w:r>
      <w:r w:rsidR="00920ACF" w:rsidRPr="002B05C3">
        <w:rPr>
          <w:rFonts w:hint="cs"/>
          <w:b/>
          <w:bCs/>
          <w:sz w:val="24"/>
          <w:szCs w:val="24"/>
          <w:rtl/>
        </w:rPr>
        <w:t>י</w:t>
      </w:r>
      <w:r w:rsidR="002F338E" w:rsidRPr="002B05C3">
        <w:rPr>
          <w:rFonts w:hint="cs"/>
          <w:sz w:val="20"/>
          <w:szCs w:val="20"/>
          <w:rtl/>
        </w:rPr>
        <w:t xml:space="preserve"> </w:t>
      </w:r>
      <w:r w:rsidR="00920ACF" w:rsidRPr="002B05C3">
        <w:rPr>
          <w:rFonts w:hint="cs"/>
          <w:sz w:val="20"/>
          <w:szCs w:val="20"/>
          <w:rtl/>
        </w:rPr>
        <w:t>המבטא את</w:t>
      </w:r>
      <w:r w:rsidR="002F338E" w:rsidRPr="002B05C3">
        <w:rPr>
          <w:rFonts w:hint="cs"/>
          <w:sz w:val="20"/>
          <w:szCs w:val="20"/>
          <w:rtl/>
        </w:rPr>
        <w:t xml:space="preserve"> העידן הדיגיטלי</w:t>
      </w:r>
      <w:r w:rsidR="00920ACF" w:rsidRPr="002B05C3">
        <w:rPr>
          <w:rFonts w:hint="cs"/>
          <w:sz w:val="20"/>
          <w:szCs w:val="20"/>
          <w:rtl/>
        </w:rPr>
        <w:t>,</w:t>
      </w:r>
      <w:r w:rsidR="002F338E" w:rsidRPr="002B05C3">
        <w:rPr>
          <w:rFonts w:hint="cs"/>
          <w:sz w:val="20"/>
          <w:szCs w:val="20"/>
          <w:rtl/>
        </w:rPr>
        <w:t xml:space="preserve"> אינו שטוח</w:t>
      </w:r>
      <w:r w:rsidR="00920ACF" w:rsidRPr="002B05C3">
        <w:rPr>
          <w:rFonts w:hint="cs"/>
          <w:sz w:val="20"/>
          <w:szCs w:val="20"/>
          <w:rtl/>
        </w:rPr>
        <w:t>.</w:t>
      </w:r>
      <w:r w:rsidR="002F338E" w:rsidRPr="002B05C3">
        <w:rPr>
          <w:rFonts w:hint="cs"/>
          <w:sz w:val="20"/>
          <w:szCs w:val="20"/>
          <w:rtl/>
        </w:rPr>
        <w:t xml:space="preserve"> </w:t>
      </w:r>
      <w:r w:rsidR="00920ACF" w:rsidRPr="002B05C3">
        <w:rPr>
          <w:rFonts w:hint="cs"/>
          <w:sz w:val="20"/>
          <w:szCs w:val="20"/>
          <w:rtl/>
        </w:rPr>
        <w:t>הדימויים</w:t>
      </w:r>
      <w:r w:rsidR="002F338E" w:rsidRPr="002B05C3">
        <w:rPr>
          <w:rFonts w:hint="cs"/>
          <w:sz w:val="20"/>
          <w:szCs w:val="20"/>
          <w:rtl/>
        </w:rPr>
        <w:t xml:space="preserve">  חודר</w:t>
      </w:r>
      <w:r w:rsidR="00920ACF" w:rsidRPr="002B05C3">
        <w:rPr>
          <w:rFonts w:hint="cs"/>
          <w:sz w:val="20"/>
          <w:szCs w:val="20"/>
          <w:rtl/>
        </w:rPr>
        <w:t>ים</w:t>
      </w:r>
      <w:r w:rsidR="002F338E" w:rsidRPr="002B05C3">
        <w:rPr>
          <w:rFonts w:hint="cs"/>
          <w:sz w:val="20"/>
          <w:szCs w:val="20"/>
          <w:rtl/>
        </w:rPr>
        <w:t xml:space="preserve"> ויוצא</w:t>
      </w:r>
      <w:r w:rsidR="00920ACF" w:rsidRPr="002B05C3">
        <w:rPr>
          <w:rFonts w:hint="cs"/>
          <w:sz w:val="20"/>
          <w:szCs w:val="20"/>
          <w:rtl/>
        </w:rPr>
        <w:t>ים</w:t>
      </w:r>
      <w:r w:rsidR="002F338E" w:rsidRPr="002B05C3">
        <w:rPr>
          <w:rFonts w:hint="cs"/>
          <w:sz w:val="20"/>
          <w:szCs w:val="20"/>
          <w:rtl/>
        </w:rPr>
        <w:t xml:space="preserve"> ממשטח</w:t>
      </w:r>
      <w:r w:rsidR="00920ACF" w:rsidRPr="002B05C3">
        <w:rPr>
          <w:rFonts w:hint="cs"/>
          <w:sz w:val="20"/>
          <w:szCs w:val="20"/>
          <w:rtl/>
        </w:rPr>
        <w:t>.</w:t>
      </w:r>
      <w:r w:rsidR="002F338E" w:rsidRPr="002B05C3">
        <w:rPr>
          <w:sz w:val="20"/>
          <w:szCs w:val="20"/>
          <w:rtl/>
        </w:rPr>
        <w:br/>
      </w:r>
      <w:r w:rsidR="002F338E" w:rsidRPr="002B05C3">
        <w:rPr>
          <w:rFonts w:hint="cs"/>
          <w:sz w:val="20"/>
          <w:szCs w:val="20"/>
          <w:rtl/>
        </w:rPr>
        <w:t xml:space="preserve"> התצלומים המעובדים כבר אינם מתייחסים לגריד המשבצות. ההיפך בחלק המעוגל של המסועים</w:t>
      </w:r>
      <w:r w:rsidR="002F338E" w:rsidRPr="002B05C3">
        <w:rPr>
          <w:sz w:val="20"/>
          <w:szCs w:val="20"/>
          <w:rtl/>
        </w:rPr>
        <w:br/>
      </w:r>
      <w:r w:rsidR="002F338E" w:rsidRPr="002B05C3">
        <w:rPr>
          <w:rFonts w:hint="cs"/>
          <w:sz w:val="20"/>
          <w:szCs w:val="20"/>
          <w:rtl/>
        </w:rPr>
        <w:t xml:space="preserve">מתעלמים מהם  לגמרי ויוצרים  קצב </w:t>
      </w:r>
      <w:r w:rsidR="00920ACF" w:rsidRPr="002B05C3">
        <w:rPr>
          <w:rFonts w:hint="cs"/>
          <w:sz w:val="20"/>
          <w:szCs w:val="20"/>
          <w:rtl/>
        </w:rPr>
        <w:t>מוסיקאלי המתכתב עם מוזיקה בת זמננו.</w:t>
      </w:r>
      <w:r w:rsidR="002F338E" w:rsidRPr="002B05C3">
        <w:rPr>
          <w:rFonts w:hint="cs"/>
          <w:sz w:val="20"/>
          <w:szCs w:val="20"/>
          <w:rtl/>
        </w:rPr>
        <w:t xml:space="preserve"> </w:t>
      </w:r>
      <w:r w:rsidR="00920ACF" w:rsidRPr="002B05C3">
        <w:rPr>
          <w:rFonts w:hint="cs"/>
          <w:sz w:val="20"/>
          <w:szCs w:val="20"/>
          <w:rtl/>
        </w:rPr>
        <w:t>מדמים</w:t>
      </w:r>
      <w:r w:rsidR="002F338E" w:rsidRPr="002B05C3">
        <w:rPr>
          <w:rFonts w:hint="cs"/>
          <w:sz w:val="20"/>
          <w:szCs w:val="20"/>
          <w:rtl/>
        </w:rPr>
        <w:t xml:space="preserve"> צלילים חזקים ההולכים ונחלשים ושוב עולים.</w:t>
      </w:r>
      <w:r w:rsidR="00920ACF" w:rsidRPr="002B05C3">
        <w:rPr>
          <w:sz w:val="20"/>
          <w:szCs w:val="20"/>
          <w:rtl/>
        </w:rPr>
        <w:br/>
      </w:r>
      <w:r w:rsidR="00920ACF" w:rsidRPr="002B05C3">
        <w:rPr>
          <w:b/>
          <w:bCs/>
          <w:sz w:val="24"/>
          <w:szCs w:val="24"/>
          <w:rtl/>
        </w:rPr>
        <w:br/>
      </w:r>
      <w:r w:rsidR="00920ACF" w:rsidRPr="002B05C3">
        <w:rPr>
          <w:rFonts w:hint="cs"/>
          <w:b/>
          <w:bCs/>
          <w:sz w:val="24"/>
          <w:szCs w:val="24"/>
          <w:rtl/>
        </w:rPr>
        <w:t>מסורת וקידמה אישיים שלי.</w:t>
      </w:r>
      <w:r w:rsidR="00920ACF" w:rsidRPr="002B05C3">
        <w:rPr>
          <w:sz w:val="20"/>
          <w:szCs w:val="20"/>
          <w:rtl/>
        </w:rPr>
        <w:br/>
      </w:r>
      <w:r w:rsidR="00920ACF" w:rsidRPr="002B05C3">
        <w:rPr>
          <w:rFonts w:hint="cs"/>
          <w:sz w:val="20"/>
          <w:szCs w:val="20"/>
          <w:rtl/>
        </w:rPr>
        <w:t xml:space="preserve">צמחתי בילדותי המוקדמת בבית מסורתי שומר כשרות </w:t>
      </w:r>
      <w:r w:rsidR="00FA39F4" w:rsidRPr="002B05C3">
        <w:rPr>
          <w:rFonts w:hint="cs"/>
          <w:sz w:val="20"/>
          <w:szCs w:val="20"/>
          <w:rtl/>
        </w:rPr>
        <w:t>ומעיק</w:t>
      </w:r>
      <w:r w:rsidR="00920ACF" w:rsidRPr="002B05C3">
        <w:rPr>
          <w:rFonts w:hint="cs"/>
          <w:sz w:val="20"/>
          <w:szCs w:val="20"/>
          <w:rtl/>
        </w:rPr>
        <w:t>.</w:t>
      </w:r>
      <w:r w:rsidR="00FA39F4" w:rsidRPr="002B05C3">
        <w:rPr>
          <w:rFonts w:hint="cs"/>
          <w:sz w:val="20"/>
          <w:szCs w:val="20"/>
          <w:rtl/>
        </w:rPr>
        <w:t xml:space="preserve"> </w:t>
      </w:r>
      <w:r w:rsidR="00920ACF" w:rsidRPr="002B05C3">
        <w:rPr>
          <w:rFonts w:hint="cs"/>
          <w:sz w:val="20"/>
          <w:szCs w:val="20"/>
          <w:rtl/>
        </w:rPr>
        <w:t>כבר כילד מרדתי בכללים נוקשים</w:t>
      </w:r>
      <w:r w:rsidR="00920ACF" w:rsidRPr="002B05C3">
        <w:rPr>
          <w:sz w:val="20"/>
          <w:szCs w:val="20"/>
          <w:rtl/>
        </w:rPr>
        <w:br/>
      </w:r>
      <w:r w:rsidR="00920ACF" w:rsidRPr="002B05C3">
        <w:rPr>
          <w:rFonts w:hint="cs"/>
          <w:sz w:val="20"/>
          <w:szCs w:val="20"/>
          <w:rtl/>
        </w:rPr>
        <w:t>פירקתי והרכבתי כל מכשיר שנתקלתי בו  . גיליתי יצירתיות  ובניתי בתים וכבישים מקרטון מוארות בנורות</w:t>
      </w:r>
      <w:r w:rsidR="00FA39F4" w:rsidRPr="002B05C3">
        <w:rPr>
          <w:rFonts w:hint="cs"/>
          <w:sz w:val="20"/>
          <w:szCs w:val="20"/>
          <w:rtl/>
        </w:rPr>
        <w:t xml:space="preserve"> חשמל קטנות</w:t>
      </w:r>
      <w:r w:rsidR="00920ACF" w:rsidRPr="002B05C3">
        <w:rPr>
          <w:sz w:val="20"/>
          <w:szCs w:val="20"/>
          <w:rtl/>
        </w:rPr>
        <w:br/>
      </w:r>
      <w:r w:rsidR="00DB4D39" w:rsidRPr="002B05C3">
        <w:rPr>
          <w:rFonts w:hint="cs"/>
          <w:sz w:val="20"/>
          <w:szCs w:val="20"/>
          <w:rtl/>
        </w:rPr>
        <w:t xml:space="preserve"> </w:t>
      </w:r>
      <w:r w:rsidR="00FA39F4" w:rsidRPr="002B05C3">
        <w:rPr>
          <w:rFonts w:hint="cs"/>
          <w:sz w:val="20"/>
          <w:szCs w:val="20"/>
          <w:rtl/>
        </w:rPr>
        <w:t xml:space="preserve">בניתי </w:t>
      </w:r>
      <w:r w:rsidR="00DB4D39" w:rsidRPr="002B05C3">
        <w:rPr>
          <w:rFonts w:hint="cs"/>
          <w:sz w:val="20"/>
          <w:szCs w:val="20"/>
          <w:rtl/>
        </w:rPr>
        <w:t xml:space="preserve">תיאטרון </w:t>
      </w:r>
      <w:r w:rsidR="00FA39F4" w:rsidRPr="002B05C3">
        <w:rPr>
          <w:rFonts w:hint="cs"/>
          <w:sz w:val="20"/>
          <w:szCs w:val="20"/>
          <w:rtl/>
        </w:rPr>
        <w:t>צלליות, הרכבתי</w:t>
      </w:r>
      <w:r w:rsidR="00DB4D39" w:rsidRPr="002B05C3">
        <w:rPr>
          <w:rFonts w:hint="cs"/>
          <w:sz w:val="20"/>
          <w:szCs w:val="20"/>
          <w:rtl/>
        </w:rPr>
        <w:t xml:space="preserve"> רדיו </w:t>
      </w:r>
      <w:proofErr w:type="spellStart"/>
      <w:r w:rsidR="00920ACF" w:rsidRPr="002B05C3">
        <w:rPr>
          <w:rFonts w:hint="cs"/>
          <w:sz w:val="20"/>
          <w:szCs w:val="20"/>
          <w:rtl/>
        </w:rPr>
        <w:t>ו</w:t>
      </w:r>
      <w:r w:rsidR="00DB4D39" w:rsidRPr="002B05C3">
        <w:rPr>
          <w:rFonts w:hint="cs"/>
          <w:sz w:val="20"/>
          <w:szCs w:val="20"/>
          <w:rtl/>
        </w:rPr>
        <w:t>כיוצ</w:t>
      </w:r>
      <w:proofErr w:type="spellEnd"/>
      <w:r w:rsidR="00DB4D39" w:rsidRPr="002B05C3">
        <w:rPr>
          <w:rFonts w:hint="cs"/>
          <w:sz w:val="20"/>
          <w:szCs w:val="20"/>
          <w:rtl/>
        </w:rPr>
        <w:t>''ב.</w:t>
      </w:r>
      <w:r w:rsidR="00920ACF" w:rsidRPr="002B05C3">
        <w:rPr>
          <w:rFonts w:hint="cs"/>
          <w:sz w:val="20"/>
          <w:szCs w:val="20"/>
          <w:rtl/>
        </w:rPr>
        <w:t xml:space="preserve"> הגעתי  </w:t>
      </w:r>
      <w:proofErr w:type="spellStart"/>
      <w:r w:rsidR="00920ACF" w:rsidRPr="002B05C3">
        <w:rPr>
          <w:rFonts w:hint="cs"/>
          <w:sz w:val="20"/>
          <w:szCs w:val="20"/>
          <w:rtl/>
        </w:rPr>
        <w:t>לביה''ס</w:t>
      </w:r>
      <w:proofErr w:type="spellEnd"/>
      <w:r w:rsidR="00920ACF" w:rsidRPr="002B05C3">
        <w:rPr>
          <w:rFonts w:hint="cs"/>
          <w:sz w:val="20"/>
          <w:szCs w:val="20"/>
          <w:rtl/>
        </w:rPr>
        <w:t xml:space="preserve"> הטכני של חיל האוויר והצטיינתי באלקטרוניקה. עד היום אני סקרן</w:t>
      </w:r>
      <w:r w:rsidR="00920ACF" w:rsidRPr="002B05C3">
        <w:rPr>
          <w:sz w:val="20"/>
          <w:szCs w:val="20"/>
          <w:rtl/>
        </w:rPr>
        <w:br/>
      </w:r>
      <w:r w:rsidR="00920ACF" w:rsidRPr="002B05C3">
        <w:rPr>
          <w:rFonts w:hint="cs"/>
          <w:sz w:val="20"/>
          <w:szCs w:val="20"/>
          <w:rtl/>
        </w:rPr>
        <w:t xml:space="preserve">לכל תוכנה חדשה שיוצאת </w:t>
      </w:r>
      <w:r w:rsidR="00887E82" w:rsidRPr="002B05C3">
        <w:rPr>
          <w:rFonts w:hint="cs"/>
          <w:sz w:val="20"/>
          <w:szCs w:val="20"/>
          <w:rtl/>
        </w:rPr>
        <w:t>.</w:t>
      </w:r>
      <w:r w:rsidR="00DB4D39" w:rsidRPr="002B05C3">
        <w:rPr>
          <w:rFonts w:hint="cs"/>
          <w:sz w:val="20"/>
          <w:szCs w:val="20"/>
          <w:rtl/>
        </w:rPr>
        <w:t xml:space="preserve"> אמני  ה</w:t>
      </w:r>
      <w:r w:rsidR="00FA39F4" w:rsidRPr="002B05C3">
        <w:rPr>
          <w:rFonts w:hint="cs"/>
          <w:sz w:val="20"/>
          <w:szCs w:val="20"/>
          <w:rtl/>
        </w:rPr>
        <w:t>רנסנס</w:t>
      </w:r>
      <w:r w:rsidR="00DB4D39" w:rsidRPr="002B05C3">
        <w:rPr>
          <w:rFonts w:hint="cs"/>
          <w:sz w:val="20"/>
          <w:szCs w:val="20"/>
          <w:rtl/>
        </w:rPr>
        <w:t xml:space="preserve"> היו בשבילי </w:t>
      </w:r>
      <w:r w:rsidR="00FA39F4" w:rsidRPr="002B05C3">
        <w:rPr>
          <w:rFonts w:hint="cs"/>
          <w:sz w:val="20"/>
          <w:szCs w:val="20"/>
          <w:rtl/>
        </w:rPr>
        <w:t xml:space="preserve">המופת של </w:t>
      </w:r>
      <w:r w:rsidR="00DB4D39" w:rsidRPr="002B05C3">
        <w:rPr>
          <w:rFonts w:hint="cs"/>
          <w:sz w:val="20"/>
          <w:szCs w:val="20"/>
          <w:rtl/>
        </w:rPr>
        <w:t>אמנים סקרנים</w:t>
      </w:r>
      <w:r w:rsidR="00FA39F4" w:rsidRPr="002B05C3">
        <w:rPr>
          <w:rFonts w:hint="cs"/>
          <w:sz w:val="20"/>
          <w:szCs w:val="20"/>
          <w:rtl/>
        </w:rPr>
        <w:t>.</w:t>
      </w:r>
      <w:r w:rsidR="00DB4D39" w:rsidRPr="002B05C3">
        <w:rPr>
          <w:sz w:val="20"/>
          <w:szCs w:val="20"/>
          <w:rtl/>
        </w:rPr>
        <w:br/>
      </w:r>
      <w:r w:rsidR="00DB4D39" w:rsidRPr="002B05C3">
        <w:rPr>
          <w:sz w:val="20"/>
          <w:szCs w:val="20"/>
          <w:rtl/>
        </w:rPr>
        <w:br/>
      </w:r>
      <w:r w:rsidR="00DB4D39" w:rsidRPr="002B05C3">
        <w:rPr>
          <w:rFonts w:hint="cs"/>
          <w:sz w:val="20"/>
          <w:szCs w:val="20"/>
          <w:rtl/>
        </w:rPr>
        <w:t>והנה בתי האהובה</w:t>
      </w:r>
      <w:r w:rsidR="00FA39F4" w:rsidRPr="002B05C3">
        <w:rPr>
          <w:rFonts w:hint="cs"/>
          <w:sz w:val="20"/>
          <w:szCs w:val="20"/>
          <w:rtl/>
        </w:rPr>
        <w:t>,</w:t>
      </w:r>
      <w:r w:rsidR="00DB4D39" w:rsidRPr="002B05C3">
        <w:rPr>
          <w:rFonts w:hint="cs"/>
          <w:sz w:val="20"/>
          <w:szCs w:val="20"/>
          <w:rtl/>
        </w:rPr>
        <w:t xml:space="preserve"> זונחת לאחר קבלת תואר</w:t>
      </w:r>
      <w:r w:rsidR="00FA39F4" w:rsidRPr="002B05C3">
        <w:rPr>
          <w:rFonts w:hint="cs"/>
          <w:sz w:val="20"/>
          <w:szCs w:val="20"/>
          <w:rtl/>
        </w:rPr>
        <w:t>,</w:t>
      </w:r>
      <w:r w:rsidR="00DB4D39" w:rsidRPr="002B05C3">
        <w:rPr>
          <w:rFonts w:hint="cs"/>
          <w:sz w:val="20"/>
          <w:szCs w:val="20"/>
          <w:rtl/>
        </w:rPr>
        <w:t xml:space="preserve"> מגמה זאת .</w:t>
      </w:r>
      <w:r w:rsidR="00FA39F4" w:rsidRPr="002B05C3">
        <w:rPr>
          <w:rFonts w:hint="cs"/>
          <w:sz w:val="20"/>
          <w:szCs w:val="20"/>
          <w:rtl/>
        </w:rPr>
        <w:t xml:space="preserve"> היא </w:t>
      </w:r>
      <w:r w:rsidR="00DB4D39" w:rsidRPr="002B05C3">
        <w:rPr>
          <w:rFonts w:hint="cs"/>
          <w:sz w:val="20"/>
          <w:szCs w:val="20"/>
          <w:rtl/>
        </w:rPr>
        <w:t>חוזרת בתשובה, לומדת ברצינות</w:t>
      </w:r>
      <w:r w:rsidR="00DB4D39" w:rsidRPr="002B05C3">
        <w:rPr>
          <w:sz w:val="20"/>
          <w:szCs w:val="20"/>
          <w:rtl/>
        </w:rPr>
        <w:br/>
      </w:r>
      <w:r w:rsidR="00DB4D39" w:rsidRPr="002B05C3">
        <w:rPr>
          <w:rFonts w:hint="cs"/>
          <w:sz w:val="20"/>
          <w:szCs w:val="20"/>
          <w:rtl/>
        </w:rPr>
        <w:t xml:space="preserve">ובהעמקה את כל מה שאמרו </w:t>
      </w:r>
      <w:proofErr w:type="spellStart"/>
      <w:r w:rsidR="00DB4D39" w:rsidRPr="002B05C3">
        <w:rPr>
          <w:rFonts w:hint="cs"/>
          <w:sz w:val="20"/>
          <w:szCs w:val="20"/>
          <w:rtl/>
        </w:rPr>
        <w:t>חז</w:t>
      </w:r>
      <w:proofErr w:type="spellEnd"/>
      <w:r w:rsidR="00DB4D39" w:rsidRPr="002B05C3">
        <w:rPr>
          <w:rFonts w:hint="cs"/>
          <w:sz w:val="20"/>
          <w:szCs w:val="20"/>
          <w:rtl/>
        </w:rPr>
        <w:t>''ל ורבנים. שומרת  כחרדית את המסורת על כל דקדוקיה ותגיה.</w:t>
      </w:r>
      <w:r w:rsidR="00DB4D39" w:rsidRPr="002B05C3">
        <w:rPr>
          <w:sz w:val="20"/>
          <w:szCs w:val="20"/>
          <w:rtl/>
        </w:rPr>
        <w:br/>
      </w:r>
      <w:r w:rsidR="00DB4D39" w:rsidRPr="002B05C3">
        <w:rPr>
          <w:rFonts w:hint="cs"/>
          <w:sz w:val="20"/>
          <w:szCs w:val="20"/>
          <w:rtl/>
        </w:rPr>
        <w:t xml:space="preserve">בעיני רוחי היא עשתה מסלול הפוך מאשר עבודת הקיר. מהחופש חסר הגבולות מהמרחב </w:t>
      </w:r>
      <w:r w:rsidR="00FA39F4" w:rsidRPr="002B05C3">
        <w:rPr>
          <w:rFonts w:hint="cs"/>
          <w:sz w:val="20"/>
          <w:szCs w:val="20"/>
          <w:rtl/>
        </w:rPr>
        <w:t>ה</w:t>
      </w:r>
      <w:r w:rsidR="00DB4D39" w:rsidRPr="002B05C3">
        <w:rPr>
          <w:rFonts w:hint="cs"/>
          <w:sz w:val="20"/>
          <w:szCs w:val="20"/>
          <w:rtl/>
        </w:rPr>
        <w:t>אין סופי.</w:t>
      </w:r>
      <w:r w:rsidR="00DB4D39" w:rsidRPr="002B05C3">
        <w:rPr>
          <w:sz w:val="20"/>
          <w:szCs w:val="20"/>
          <w:rtl/>
        </w:rPr>
        <w:br/>
      </w:r>
      <w:r w:rsidR="00FA39F4" w:rsidRPr="002B05C3">
        <w:rPr>
          <w:rFonts w:hint="cs"/>
          <w:sz w:val="20"/>
          <w:szCs w:val="20"/>
          <w:rtl/>
        </w:rPr>
        <w:t xml:space="preserve">נוחתת </w:t>
      </w:r>
      <w:r w:rsidR="00DB4D39" w:rsidRPr="002B05C3">
        <w:rPr>
          <w:rFonts w:hint="cs"/>
          <w:sz w:val="20"/>
          <w:szCs w:val="20"/>
          <w:rtl/>
        </w:rPr>
        <w:t xml:space="preserve"> </w:t>
      </w:r>
      <w:r w:rsidR="00FA39F4" w:rsidRPr="002B05C3">
        <w:rPr>
          <w:rFonts w:hint="cs"/>
          <w:sz w:val="20"/>
          <w:szCs w:val="20"/>
          <w:rtl/>
        </w:rPr>
        <w:t xml:space="preserve">לתוך </w:t>
      </w:r>
      <w:r w:rsidR="00DB4D39" w:rsidRPr="002B05C3">
        <w:rPr>
          <w:rFonts w:hint="cs"/>
          <w:sz w:val="20"/>
          <w:szCs w:val="20"/>
          <w:rtl/>
        </w:rPr>
        <w:t>משבצות  ההולכות וקטנות .פונה אל העבר</w:t>
      </w:r>
      <w:r w:rsidR="00FA39F4" w:rsidRPr="002B05C3">
        <w:rPr>
          <w:rFonts w:hint="cs"/>
          <w:sz w:val="20"/>
          <w:szCs w:val="20"/>
          <w:rtl/>
        </w:rPr>
        <w:t>,</w:t>
      </w:r>
      <w:r w:rsidR="00DB4D39" w:rsidRPr="002B05C3">
        <w:rPr>
          <w:rFonts w:hint="cs"/>
          <w:sz w:val="20"/>
          <w:szCs w:val="20"/>
          <w:rtl/>
        </w:rPr>
        <w:t xml:space="preserve"> בבחינת  מה שהיה הוא שיהיה, נהנית </w:t>
      </w:r>
      <w:r w:rsidR="00DB4D39" w:rsidRPr="002B05C3">
        <w:rPr>
          <w:sz w:val="20"/>
          <w:szCs w:val="20"/>
          <w:rtl/>
        </w:rPr>
        <w:br/>
      </w:r>
      <w:r w:rsidR="00DB4D39" w:rsidRPr="002B05C3">
        <w:rPr>
          <w:rFonts w:hint="cs"/>
          <w:sz w:val="20"/>
          <w:szCs w:val="20"/>
          <w:rtl/>
        </w:rPr>
        <w:t xml:space="preserve">מחזרה </w:t>
      </w:r>
      <w:proofErr w:type="spellStart"/>
      <w:r w:rsidR="00DB4D39" w:rsidRPr="002B05C3">
        <w:rPr>
          <w:rFonts w:hint="cs"/>
          <w:sz w:val="20"/>
          <w:szCs w:val="20"/>
          <w:rtl/>
        </w:rPr>
        <w:t>רפטטבית</w:t>
      </w:r>
      <w:proofErr w:type="spellEnd"/>
      <w:r w:rsidR="00DB4D39" w:rsidRPr="002B05C3">
        <w:rPr>
          <w:rFonts w:hint="cs"/>
          <w:sz w:val="20"/>
          <w:szCs w:val="20"/>
          <w:rtl/>
        </w:rPr>
        <w:t xml:space="preserve"> על אותן מנגינות בכל שבת .</w:t>
      </w:r>
      <w:r w:rsidR="00FA39F4" w:rsidRPr="002B05C3">
        <w:rPr>
          <w:rFonts w:hint="cs"/>
          <w:sz w:val="20"/>
          <w:szCs w:val="20"/>
          <w:rtl/>
        </w:rPr>
        <w:t xml:space="preserve"> שני מסלולים אלה יוצרים יחד כמו יאנג וין מעגל חיים</w:t>
      </w:r>
      <w:r w:rsidR="00FA39F4" w:rsidRPr="002B05C3">
        <w:rPr>
          <w:sz w:val="20"/>
          <w:szCs w:val="20"/>
          <w:rtl/>
        </w:rPr>
        <w:br/>
      </w:r>
      <w:r w:rsidR="00FA39F4" w:rsidRPr="002B05C3">
        <w:rPr>
          <w:rFonts w:hint="cs"/>
          <w:sz w:val="20"/>
          <w:szCs w:val="20"/>
          <w:rtl/>
        </w:rPr>
        <w:t>שלם. כמו הנשימה, כמו פעימות הלב הלוך וחזור , הלוך וחזור.</w:t>
      </w:r>
      <w:r w:rsidR="00920ACF" w:rsidRPr="002B05C3">
        <w:rPr>
          <w:sz w:val="20"/>
          <w:szCs w:val="20"/>
          <w:rtl/>
        </w:rPr>
        <w:br/>
      </w:r>
      <w:r w:rsidR="002F338E" w:rsidRPr="002B05C3">
        <w:rPr>
          <w:sz w:val="20"/>
          <w:szCs w:val="20"/>
          <w:rtl/>
        </w:rPr>
        <w:br/>
      </w:r>
      <w:r w:rsidR="00981C36" w:rsidRPr="002B05C3">
        <w:rPr>
          <w:sz w:val="20"/>
          <w:szCs w:val="20"/>
          <w:rtl/>
        </w:rPr>
        <w:br/>
      </w:r>
      <w:r w:rsidR="00F03707">
        <w:rPr>
          <w:color w:val="0070C0"/>
          <w:sz w:val="20"/>
          <w:szCs w:val="20"/>
          <w:rtl/>
        </w:rPr>
        <w:br/>
      </w:r>
      <w:r w:rsidR="00F03707">
        <w:rPr>
          <w:color w:val="0070C0"/>
          <w:sz w:val="20"/>
          <w:szCs w:val="20"/>
          <w:rtl/>
        </w:rPr>
        <w:br/>
      </w:r>
      <w:r w:rsidR="00F03707">
        <w:rPr>
          <w:color w:val="0070C0"/>
          <w:sz w:val="20"/>
          <w:szCs w:val="20"/>
          <w:rtl/>
        </w:rPr>
        <w:br/>
      </w:r>
      <w:r w:rsidR="00F03707">
        <w:rPr>
          <w:color w:val="0070C0"/>
          <w:sz w:val="20"/>
          <w:szCs w:val="20"/>
          <w:rtl/>
        </w:rPr>
        <w:br/>
      </w:r>
      <w:r w:rsidR="00F03707">
        <w:rPr>
          <w:color w:val="0070C0"/>
          <w:sz w:val="20"/>
          <w:szCs w:val="20"/>
          <w:rtl/>
        </w:rPr>
        <w:br/>
      </w:r>
      <w:r w:rsidR="00F03707">
        <w:rPr>
          <w:color w:val="0070C0"/>
          <w:sz w:val="20"/>
          <w:szCs w:val="20"/>
          <w:rtl/>
        </w:rPr>
        <w:br/>
      </w:r>
      <w:r w:rsidR="00D43885" w:rsidRPr="001F55CC">
        <w:rPr>
          <w:color w:val="0070C0"/>
          <w:sz w:val="20"/>
          <w:szCs w:val="20"/>
          <w:rtl/>
        </w:rPr>
        <w:br/>
      </w:r>
      <w:r w:rsidR="00D43885" w:rsidRPr="001F55CC">
        <w:rPr>
          <w:color w:val="0070C0"/>
          <w:sz w:val="20"/>
          <w:szCs w:val="20"/>
          <w:rtl/>
        </w:rPr>
        <w:br/>
      </w:r>
      <w:r w:rsidR="00395DA1">
        <w:rPr>
          <w:sz w:val="20"/>
          <w:szCs w:val="20"/>
          <w:rtl/>
        </w:rPr>
        <w:br/>
      </w:r>
      <w:r w:rsidR="008F59DD">
        <w:rPr>
          <w:sz w:val="20"/>
          <w:szCs w:val="20"/>
          <w:rtl/>
        </w:rPr>
        <w:br/>
      </w:r>
      <w:r w:rsidR="00F03707">
        <w:rPr>
          <w:b/>
          <w:bCs/>
          <w:sz w:val="28"/>
          <w:szCs w:val="28"/>
          <w:rtl/>
        </w:rPr>
        <w:br/>
      </w:r>
      <w:r w:rsidR="00D40B85" w:rsidRPr="00D40B85">
        <w:rPr>
          <w:rFonts w:hint="cs"/>
          <w:b/>
          <w:bCs/>
          <w:sz w:val="28"/>
          <w:szCs w:val="28"/>
          <w:rtl/>
        </w:rPr>
        <w:lastRenderedPageBreak/>
        <w:t>קיצור תולדות  הרקע ליצירת הקיר מא' עד ת'</w:t>
      </w:r>
      <w:r w:rsidR="00D40B85">
        <w:rPr>
          <w:b/>
          <w:bCs/>
          <w:sz w:val="28"/>
          <w:szCs w:val="28"/>
          <w:rtl/>
        </w:rPr>
        <w:br/>
      </w:r>
      <w:r w:rsidR="00F03707" w:rsidRPr="00F03707">
        <w:rPr>
          <w:rFonts w:hint="cs"/>
          <w:b/>
          <w:bCs/>
          <w:sz w:val="20"/>
          <w:szCs w:val="20"/>
          <w:rtl/>
        </w:rPr>
        <w:t>הרקע</w:t>
      </w:r>
      <w:r w:rsidR="005A2ACD" w:rsidRPr="006B025A">
        <w:rPr>
          <w:sz w:val="20"/>
          <w:szCs w:val="20"/>
          <w:rtl/>
        </w:rPr>
        <w:br/>
      </w:r>
      <w:r w:rsidR="005A2ACD" w:rsidRPr="006B025A">
        <w:rPr>
          <w:rFonts w:hint="cs"/>
          <w:sz w:val="20"/>
          <w:szCs w:val="20"/>
          <w:rtl/>
        </w:rPr>
        <w:t xml:space="preserve">בשנת 1974 פנו אלי ליצור קיר אמנותי </w:t>
      </w:r>
      <w:r w:rsidR="00596CAE" w:rsidRPr="006B025A">
        <w:rPr>
          <w:rFonts w:hint="cs"/>
          <w:sz w:val="20"/>
          <w:szCs w:val="20"/>
          <w:rtl/>
        </w:rPr>
        <w:t xml:space="preserve">בבניין החדש של  עיתון " ידיעות אחרונות" </w:t>
      </w:r>
      <w:r w:rsidR="00C00880" w:rsidRPr="006B025A">
        <w:rPr>
          <w:rFonts w:hint="cs"/>
          <w:sz w:val="20"/>
          <w:szCs w:val="20"/>
          <w:rtl/>
        </w:rPr>
        <w:t xml:space="preserve">בכניסה לדפוס </w:t>
      </w:r>
      <w:r w:rsidR="00596CAE" w:rsidRPr="006B025A">
        <w:rPr>
          <w:rFonts w:hint="cs"/>
          <w:sz w:val="20"/>
          <w:szCs w:val="20"/>
          <w:rtl/>
        </w:rPr>
        <w:t>שנבנה אז.</w:t>
      </w:r>
      <w:r w:rsidR="006B025A" w:rsidRPr="006B025A">
        <w:rPr>
          <w:sz w:val="20"/>
          <w:szCs w:val="20"/>
          <w:rtl/>
        </w:rPr>
        <w:br/>
      </w:r>
      <w:r w:rsidR="006B025A" w:rsidRPr="006B025A">
        <w:rPr>
          <w:rFonts w:hint="cs"/>
          <w:sz w:val="20"/>
          <w:szCs w:val="20"/>
          <w:rtl/>
        </w:rPr>
        <w:t>הרקע הצורני נבע מסדרת ''טעויות'' כפי שאפרט להלן</w:t>
      </w:r>
      <w:r w:rsidR="00596CAE" w:rsidRPr="006B025A">
        <w:rPr>
          <w:sz w:val="20"/>
          <w:szCs w:val="20"/>
          <w:rtl/>
        </w:rPr>
        <w:br/>
      </w:r>
      <w:r w:rsidR="006B025A" w:rsidRPr="006B025A">
        <w:rPr>
          <w:rFonts w:hint="cs"/>
          <w:sz w:val="20"/>
          <w:szCs w:val="20"/>
          <w:rtl/>
        </w:rPr>
        <w:t>בשנות השבעים הייתי ואולי גם כיום ילד מבוגר המשחק להנאתו. ניסית להביא כל דבר לקצה יכולתו.</w:t>
      </w:r>
      <w:r w:rsidR="006B025A" w:rsidRPr="006B025A">
        <w:rPr>
          <w:sz w:val="20"/>
          <w:szCs w:val="20"/>
          <w:rtl/>
        </w:rPr>
        <w:br/>
      </w:r>
      <w:r w:rsidR="006B025A" w:rsidRPr="006B025A">
        <w:rPr>
          <w:rFonts w:hint="cs"/>
          <w:sz w:val="20"/>
          <w:szCs w:val="20"/>
          <w:rtl/>
        </w:rPr>
        <w:t xml:space="preserve"> כך גם במחשב </w:t>
      </w:r>
      <w:proofErr w:type="spellStart"/>
      <w:r w:rsidR="006B025A" w:rsidRPr="006B025A">
        <w:rPr>
          <w:rFonts w:hint="cs"/>
          <w:sz w:val="20"/>
          <w:szCs w:val="20"/>
          <w:rtl/>
        </w:rPr>
        <w:t>ה''מק</w:t>
      </w:r>
      <w:proofErr w:type="spellEnd"/>
      <w:r w:rsidR="006B025A" w:rsidRPr="006B025A">
        <w:rPr>
          <w:rFonts w:hint="cs"/>
          <w:sz w:val="20"/>
          <w:szCs w:val="20"/>
          <w:rtl/>
        </w:rPr>
        <w:t>'' אותו רכשתי ולמדתי כבר אז הנה הוא הניב טעות בהקלדה שיטתית של האותיות א'</w:t>
      </w:r>
      <w:r w:rsidR="006B025A" w:rsidRPr="006B025A">
        <w:rPr>
          <w:sz w:val="20"/>
          <w:szCs w:val="20"/>
          <w:rtl/>
        </w:rPr>
        <w:br/>
      </w:r>
      <w:r w:rsidR="006B025A" w:rsidRPr="006B025A">
        <w:rPr>
          <w:rFonts w:hint="cs"/>
          <w:sz w:val="20"/>
          <w:szCs w:val="20"/>
          <w:rtl/>
        </w:rPr>
        <w:t xml:space="preserve">ו-ת' </w:t>
      </w:r>
      <w:r w:rsidR="00F03707">
        <w:rPr>
          <w:rFonts w:hint="cs"/>
          <w:sz w:val="20"/>
          <w:szCs w:val="20"/>
          <w:rtl/>
        </w:rPr>
        <w:t xml:space="preserve">. </w:t>
      </w:r>
      <w:r w:rsidR="006B025A" w:rsidRPr="006B025A">
        <w:rPr>
          <w:rFonts w:hint="cs"/>
          <w:sz w:val="20"/>
          <w:szCs w:val="20"/>
          <w:rtl/>
        </w:rPr>
        <w:t xml:space="preserve">''טעות'' זו </w:t>
      </w:r>
      <w:r w:rsidR="00F03707">
        <w:rPr>
          <w:rFonts w:hint="cs"/>
          <w:sz w:val="20"/>
          <w:szCs w:val="20"/>
          <w:rtl/>
        </w:rPr>
        <w:t xml:space="preserve">הפכה </w:t>
      </w:r>
      <w:r w:rsidR="006B025A" w:rsidRPr="006B025A">
        <w:rPr>
          <w:rFonts w:hint="cs"/>
          <w:sz w:val="20"/>
          <w:szCs w:val="20"/>
          <w:rtl/>
        </w:rPr>
        <w:t xml:space="preserve">לשער הקטלוג לתערוכת </w:t>
      </w:r>
      <w:r w:rsidR="006B025A" w:rsidRPr="006B025A">
        <w:rPr>
          <w:rFonts w:hint="cs"/>
          <w:b/>
          <w:bCs/>
          <w:sz w:val="20"/>
          <w:szCs w:val="20"/>
          <w:rtl/>
        </w:rPr>
        <w:t xml:space="preserve">האות </w:t>
      </w:r>
      <w:r w:rsidR="006B025A" w:rsidRPr="006B025A">
        <w:rPr>
          <w:rFonts w:hint="cs"/>
          <w:sz w:val="20"/>
          <w:szCs w:val="20"/>
          <w:rtl/>
        </w:rPr>
        <w:t>בבית האמנים בתל אביב 1974,</w:t>
      </w:r>
      <w:r w:rsidR="00F03707">
        <w:rPr>
          <w:rFonts w:hint="cs"/>
          <w:sz w:val="20"/>
          <w:szCs w:val="20"/>
          <w:rtl/>
        </w:rPr>
        <w:t xml:space="preserve"> </w:t>
      </w:r>
      <w:r w:rsidR="006B025A" w:rsidRPr="006B025A">
        <w:rPr>
          <w:rFonts w:hint="cs"/>
          <w:sz w:val="20"/>
          <w:szCs w:val="20"/>
          <w:rtl/>
        </w:rPr>
        <w:t>באצירת מרים טוביה.</w:t>
      </w:r>
      <w:r w:rsidR="006B025A" w:rsidRPr="006B025A">
        <w:rPr>
          <w:sz w:val="20"/>
          <w:szCs w:val="20"/>
          <w:rtl/>
        </w:rPr>
        <w:br/>
      </w:r>
      <w:r w:rsidR="006B025A" w:rsidRPr="006B025A">
        <w:rPr>
          <w:rFonts w:hint="cs"/>
          <w:sz w:val="20"/>
          <w:szCs w:val="20"/>
          <w:rtl/>
        </w:rPr>
        <w:t>תופעה זו ועיסוקי המתמיד באות א' ( צילמתי פסלי אבן שהקמתי במדבר</w:t>
      </w:r>
      <w:r w:rsidR="00F03707">
        <w:rPr>
          <w:rFonts w:hint="cs"/>
          <w:sz w:val="20"/>
          <w:szCs w:val="20"/>
          <w:rtl/>
        </w:rPr>
        <w:t xml:space="preserve"> בצורת האות א'</w:t>
      </w:r>
      <w:r w:rsidR="006B025A" w:rsidRPr="006B025A">
        <w:rPr>
          <w:rFonts w:hint="cs"/>
          <w:sz w:val="20"/>
          <w:szCs w:val="20"/>
          <w:rtl/>
        </w:rPr>
        <w:t>)</w:t>
      </w:r>
      <w:r w:rsidR="00BE3DC7">
        <w:rPr>
          <w:sz w:val="20"/>
          <w:szCs w:val="20"/>
          <w:rtl/>
        </w:rPr>
        <w:br/>
      </w:r>
      <w:r w:rsidR="00BE3DC7" w:rsidRPr="00B3053A">
        <w:rPr>
          <w:rFonts w:hint="cs"/>
          <w:rtl/>
        </w:rPr>
        <w:t>בשנת 1963 התחלתי לעבוד במוסף "הארץ". באותה עת מסקרנות מרובה התחלתי לחקור באופן יסודי איך פועל</w:t>
      </w:r>
      <w:r w:rsidR="00BE3DC7" w:rsidRPr="00B3053A">
        <w:rPr>
          <w:rtl/>
        </w:rPr>
        <w:br/>
      </w:r>
      <w:r w:rsidR="00BE3DC7" w:rsidRPr="00B3053A">
        <w:rPr>
          <w:rFonts w:hint="cs"/>
          <w:rtl/>
        </w:rPr>
        <w:t>דפוס הבלט מי המציא אותו, מדוע משתמשים באותיות עופרת ועץ ועוד. רציתי גם להבין</w:t>
      </w:r>
      <w:r w:rsidR="00BE3DC7" w:rsidRPr="00B3053A">
        <w:rPr>
          <w:rtl/>
        </w:rPr>
        <w:br/>
      </w:r>
      <w:r w:rsidR="00BE3DC7" w:rsidRPr="00B3053A">
        <w:rPr>
          <w:rFonts w:hint="cs"/>
          <w:rtl/>
        </w:rPr>
        <w:t xml:space="preserve"> איך מכינים גלופות אבץ להדפסת תמונות. למדתי כל מה שניתן ללמוד על הדפסים  בשעתו. יצרתי מחלקי גלופות</w:t>
      </w:r>
      <w:r w:rsidR="00BE3DC7" w:rsidRPr="00B3053A">
        <w:rPr>
          <w:rtl/>
        </w:rPr>
        <w:br/>
      </w:r>
      <w:r w:rsidR="00BE3DC7" w:rsidRPr="00B3053A">
        <w:rPr>
          <w:rFonts w:hint="cs"/>
          <w:rtl/>
        </w:rPr>
        <w:t xml:space="preserve"> שלק</w:t>
      </w:r>
      <w:r w:rsidR="00BE3DC7">
        <w:rPr>
          <w:rFonts w:hint="cs"/>
          <w:rtl/>
        </w:rPr>
        <w:t>ח</w:t>
      </w:r>
      <w:r w:rsidR="00BE3DC7" w:rsidRPr="00B3053A">
        <w:rPr>
          <w:rFonts w:hint="cs"/>
          <w:rtl/>
        </w:rPr>
        <w:t>תי מהעיתון הדפסים צבעוניים</w:t>
      </w:r>
      <w:r w:rsidR="00C40B03">
        <w:rPr>
          <w:rFonts w:hint="cs"/>
          <w:rtl/>
        </w:rPr>
        <w:t>.</w:t>
      </w:r>
      <w:r w:rsidR="00F03707">
        <w:rPr>
          <w:rtl/>
        </w:rPr>
        <w:br/>
      </w:r>
      <w:r w:rsidR="00F03707" w:rsidRPr="00F03707">
        <w:rPr>
          <w:rFonts w:hint="cs"/>
          <w:b/>
          <w:bCs/>
          <w:sz w:val="20"/>
          <w:szCs w:val="20"/>
          <w:rtl/>
        </w:rPr>
        <w:t>תשתית</w:t>
      </w:r>
      <w:r w:rsidR="006B025A" w:rsidRPr="00BE3DC7">
        <w:rPr>
          <w:sz w:val="20"/>
          <w:szCs w:val="20"/>
          <w:rtl/>
        </w:rPr>
        <w:br/>
      </w:r>
      <w:r w:rsidR="00F03707">
        <w:rPr>
          <w:rFonts w:hint="cs"/>
          <w:sz w:val="20"/>
          <w:szCs w:val="20"/>
          <w:rtl/>
        </w:rPr>
        <w:t xml:space="preserve"> לצורך בניית התשתית לעבודת הקיר </w:t>
      </w:r>
      <w:r w:rsidR="00596CAE" w:rsidRPr="00BE3DC7">
        <w:rPr>
          <w:rFonts w:hint="cs"/>
          <w:sz w:val="20"/>
          <w:szCs w:val="20"/>
          <w:rtl/>
        </w:rPr>
        <w:t xml:space="preserve">בחרתי לבנות  תבנית (גריד) של </w:t>
      </w:r>
      <w:r w:rsidR="005A2ACD" w:rsidRPr="00BE3DC7">
        <w:rPr>
          <w:rFonts w:hint="cs"/>
          <w:sz w:val="20"/>
          <w:szCs w:val="20"/>
          <w:rtl/>
        </w:rPr>
        <w:t>משבצות</w:t>
      </w:r>
      <w:r w:rsidR="00596CAE" w:rsidRPr="00BE3DC7">
        <w:rPr>
          <w:rFonts w:hint="cs"/>
          <w:sz w:val="20"/>
          <w:szCs w:val="20"/>
          <w:rtl/>
        </w:rPr>
        <w:t>,</w:t>
      </w:r>
      <w:r w:rsidR="005A2ACD" w:rsidRPr="00BE3DC7">
        <w:rPr>
          <w:rFonts w:hint="cs"/>
          <w:sz w:val="20"/>
          <w:szCs w:val="20"/>
          <w:rtl/>
        </w:rPr>
        <w:t xml:space="preserve"> כמו לוח שחמט</w:t>
      </w:r>
      <w:r w:rsidR="00596CAE" w:rsidRPr="00BE3DC7">
        <w:rPr>
          <w:rFonts w:hint="cs"/>
          <w:sz w:val="20"/>
          <w:szCs w:val="20"/>
          <w:rtl/>
        </w:rPr>
        <w:t>,</w:t>
      </w:r>
      <w:r w:rsidR="00BE3DC7">
        <w:rPr>
          <w:rFonts w:hint="cs"/>
          <w:sz w:val="20"/>
          <w:szCs w:val="20"/>
          <w:rtl/>
        </w:rPr>
        <w:t xml:space="preserve"> בגודל מטר על מטר.</w:t>
      </w:r>
      <w:r w:rsidR="00BE3DC7">
        <w:rPr>
          <w:sz w:val="20"/>
          <w:szCs w:val="20"/>
          <w:rtl/>
        </w:rPr>
        <w:br/>
      </w:r>
      <w:r w:rsidR="00BE3DC7">
        <w:rPr>
          <w:rFonts w:hint="cs"/>
          <w:sz w:val="20"/>
          <w:szCs w:val="20"/>
          <w:rtl/>
        </w:rPr>
        <w:t xml:space="preserve"> זה היה אילוץ טכני</w:t>
      </w:r>
      <w:r w:rsidR="005A2ACD" w:rsidRPr="00BE3DC7">
        <w:rPr>
          <w:rFonts w:hint="cs"/>
          <w:sz w:val="20"/>
          <w:szCs w:val="20"/>
          <w:rtl/>
        </w:rPr>
        <w:t xml:space="preserve"> </w:t>
      </w:r>
      <w:r w:rsidR="00BE3DC7">
        <w:rPr>
          <w:rFonts w:hint="cs"/>
          <w:sz w:val="20"/>
          <w:szCs w:val="20"/>
          <w:rtl/>
        </w:rPr>
        <w:t xml:space="preserve"> כי גודל לוח </w:t>
      </w:r>
      <w:proofErr w:type="spellStart"/>
      <w:r w:rsidR="00BE3DC7">
        <w:rPr>
          <w:rFonts w:hint="cs"/>
          <w:sz w:val="20"/>
          <w:szCs w:val="20"/>
          <w:rtl/>
        </w:rPr>
        <w:t>אלומינים</w:t>
      </w:r>
      <w:proofErr w:type="spellEnd"/>
      <w:r w:rsidR="00BE3DC7">
        <w:rPr>
          <w:rFonts w:hint="cs"/>
          <w:sz w:val="20"/>
          <w:szCs w:val="20"/>
          <w:rtl/>
        </w:rPr>
        <w:t xml:space="preserve"> הוא שני מטר על שניים. הרעיון להדפיס על חומר לא שיגרתי בשעתו לציורי קיר</w:t>
      </w:r>
      <w:r w:rsidR="00BE3DC7">
        <w:rPr>
          <w:sz w:val="20"/>
          <w:szCs w:val="20"/>
          <w:rtl/>
        </w:rPr>
        <w:br/>
      </w:r>
      <w:r w:rsidR="00BE3DC7">
        <w:rPr>
          <w:rFonts w:hint="cs"/>
          <w:sz w:val="20"/>
          <w:szCs w:val="20"/>
          <w:rtl/>
        </w:rPr>
        <w:t>הנע מהדמיון בגוון הכסף לכל האלמנטים של עולם הדפוס .</w:t>
      </w:r>
      <w:r w:rsidR="00596CAE" w:rsidRPr="00BE3DC7">
        <w:rPr>
          <w:rFonts w:hint="cs"/>
          <w:sz w:val="20"/>
          <w:szCs w:val="20"/>
          <w:rtl/>
        </w:rPr>
        <w:t xml:space="preserve"> </w:t>
      </w:r>
      <w:r w:rsidR="00BE3DC7">
        <w:rPr>
          <w:rFonts w:hint="cs"/>
          <w:sz w:val="20"/>
          <w:szCs w:val="20"/>
          <w:rtl/>
        </w:rPr>
        <w:t xml:space="preserve">בנוסף המשבצות הרבועות מדמות </w:t>
      </w:r>
      <w:r w:rsidR="00596CAE" w:rsidRPr="00BE3DC7">
        <w:rPr>
          <w:rFonts w:hint="cs"/>
          <w:sz w:val="20"/>
          <w:szCs w:val="20"/>
          <w:rtl/>
        </w:rPr>
        <w:t xml:space="preserve"> את קופסת המגירות של דפוס הבלט.</w:t>
      </w:r>
      <w:r w:rsidR="00596CAE" w:rsidRPr="00BE3DC7">
        <w:rPr>
          <w:sz w:val="20"/>
          <w:szCs w:val="20"/>
          <w:rtl/>
        </w:rPr>
        <w:br/>
      </w:r>
      <w:r w:rsidR="00596CAE" w:rsidRPr="00BE3DC7">
        <w:rPr>
          <w:rFonts w:hint="cs"/>
          <w:sz w:val="20"/>
          <w:szCs w:val="20"/>
          <w:rtl/>
        </w:rPr>
        <w:t>פירקתי את עולם הדפוס לתצלומים (מעובדים)והרכבתי אותם מחדש בתוך המשבצות.</w:t>
      </w:r>
      <w:r w:rsidR="00C00880" w:rsidRPr="00BE3DC7">
        <w:rPr>
          <w:sz w:val="20"/>
          <w:szCs w:val="20"/>
          <w:rtl/>
        </w:rPr>
        <w:br/>
      </w:r>
      <w:r w:rsidR="00C00880" w:rsidRPr="00BE3DC7">
        <w:rPr>
          <w:rFonts w:hint="cs"/>
          <w:sz w:val="20"/>
          <w:szCs w:val="20"/>
          <w:rtl/>
        </w:rPr>
        <w:t xml:space="preserve">היכולת של פירוק </w:t>
      </w:r>
      <w:r w:rsidR="008D4126" w:rsidRPr="00BE3DC7">
        <w:rPr>
          <w:rFonts w:hint="cs"/>
          <w:sz w:val="20"/>
          <w:szCs w:val="20"/>
          <w:rtl/>
        </w:rPr>
        <w:t>ו</w:t>
      </w:r>
      <w:r w:rsidR="00C00880" w:rsidRPr="00BE3DC7">
        <w:rPr>
          <w:rFonts w:hint="cs"/>
          <w:sz w:val="20"/>
          <w:szCs w:val="20"/>
          <w:rtl/>
        </w:rPr>
        <w:t xml:space="preserve">הרכבה מחדש הייתה טבועה בי משחר ילדותי. כילד צעיר וסקרן </w:t>
      </w:r>
      <w:r w:rsidR="00C00880" w:rsidRPr="00BE3DC7">
        <w:rPr>
          <w:sz w:val="20"/>
          <w:szCs w:val="20"/>
          <w:rtl/>
        </w:rPr>
        <w:br/>
      </w:r>
      <w:r w:rsidR="00C00880" w:rsidRPr="00BE3DC7">
        <w:rPr>
          <w:rFonts w:hint="cs"/>
          <w:sz w:val="20"/>
          <w:szCs w:val="20"/>
          <w:rtl/>
        </w:rPr>
        <w:t xml:space="preserve">נהגתי </w:t>
      </w:r>
      <w:r w:rsidR="00AE4EC2" w:rsidRPr="00BE3DC7">
        <w:rPr>
          <w:rFonts w:hint="cs"/>
          <w:sz w:val="20"/>
          <w:szCs w:val="20"/>
          <w:rtl/>
        </w:rPr>
        <w:t xml:space="preserve"> שוב ושוב </w:t>
      </w:r>
      <w:r w:rsidR="00C00880" w:rsidRPr="00BE3DC7">
        <w:rPr>
          <w:rFonts w:hint="cs"/>
          <w:sz w:val="20"/>
          <w:szCs w:val="20"/>
          <w:rtl/>
        </w:rPr>
        <w:t>לפרק ולהרכיב מחדש כל צעצוע או חפץ שהיה לו מנגנון פנימי.</w:t>
      </w:r>
      <w:r w:rsidR="00AE4EC2" w:rsidRPr="00BE3DC7">
        <w:rPr>
          <w:sz w:val="20"/>
          <w:szCs w:val="20"/>
          <w:rtl/>
        </w:rPr>
        <w:br/>
      </w:r>
      <w:r w:rsidR="00B3053A" w:rsidRPr="00BE3DC7">
        <w:rPr>
          <w:rFonts w:hint="cs"/>
          <w:sz w:val="20"/>
          <w:szCs w:val="20"/>
          <w:rtl/>
        </w:rPr>
        <w:t xml:space="preserve">את </w:t>
      </w:r>
      <w:r w:rsidR="00AE4EC2" w:rsidRPr="00BE3DC7">
        <w:rPr>
          <w:rFonts w:hint="cs"/>
          <w:sz w:val="20"/>
          <w:szCs w:val="20"/>
          <w:rtl/>
        </w:rPr>
        <w:t>הסדר הלוגי</w:t>
      </w:r>
      <w:r w:rsidR="00B3053A" w:rsidRPr="00BE3DC7">
        <w:rPr>
          <w:rFonts w:hint="cs"/>
          <w:sz w:val="20"/>
          <w:szCs w:val="20"/>
          <w:rtl/>
        </w:rPr>
        <w:t xml:space="preserve"> ,הנחיל לי אבי רב אמן בתחום השחמט</w:t>
      </w:r>
      <w:r w:rsidR="008D4126" w:rsidRPr="00BE3DC7">
        <w:rPr>
          <w:rFonts w:hint="cs"/>
          <w:sz w:val="20"/>
          <w:szCs w:val="20"/>
          <w:rtl/>
        </w:rPr>
        <w:t>,</w:t>
      </w:r>
      <w:r w:rsidR="00B3053A" w:rsidRPr="00BE3DC7">
        <w:rPr>
          <w:rFonts w:hint="cs"/>
          <w:sz w:val="20"/>
          <w:szCs w:val="20"/>
          <w:rtl/>
        </w:rPr>
        <w:t xml:space="preserve"> </w:t>
      </w:r>
      <w:r w:rsidR="008D4126" w:rsidRPr="00BE3DC7">
        <w:rPr>
          <w:rFonts w:hint="cs"/>
          <w:sz w:val="20"/>
          <w:szCs w:val="20"/>
          <w:rtl/>
        </w:rPr>
        <w:t>ו</w:t>
      </w:r>
      <w:r w:rsidR="00B3053A" w:rsidRPr="00BE3DC7">
        <w:rPr>
          <w:rFonts w:hint="cs"/>
          <w:sz w:val="20"/>
          <w:szCs w:val="20"/>
          <w:rtl/>
        </w:rPr>
        <w:t>ממנו למדתי  ליצור  צירופים יצירתיים מכלי השחמט</w:t>
      </w:r>
      <w:r w:rsidR="00B3053A" w:rsidRPr="00BE3DC7">
        <w:rPr>
          <w:sz w:val="20"/>
          <w:szCs w:val="20"/>
          <w:rtl/>
        </w:rPr>
        <w:t xml:space="preserve"> </w:t>
      </w:r>
      <w:r w:rsidR="00BE3DC7">
        <w:rPr>
          <w:rFonts w:hint="cs"/>
          <w:sz w:val="20"/>
          <w:szCs w:val="20"/>
          <w:rtl/>
        </w:rPr>
        <w:t>(משבצות).</w:t>
      </w:r>
      <w:r w:rsidR="008D4126" w:rsidRPr="00BE3DC7">
        <w:rPr>
          <w:sz w:val="20"/>
          <w:szCs w:val="20"/>
          <w:rtl/>
        </w:rPr>
        <w:br/>
      </w:r>
      <w:r w:rsidR="00F03707" w:rsidRPr="00F03707">
        <w:rPr>
          <w:rFonts w:hint="cs"/>
          <w:b/>
          <w:bCs/>
          <w:sz w:val="20"/>
          <w:szCs w:val="20"/>
          <w:rtl/>
        </w:rPr>
        <w:t>סגנון</w:t>
      </w:r>
      <w:r w:rsidR="00B3053A" w:rsidRPr="00BE3DC7">
        <w:rPr>
          <w:sz w:val="20"/>
          <w:szCs w:val="20"/>
          <w:rtl/>
        </w:rPr>
        <w:br/>
      </w:r>
      <w:r w:rsidR="00DC192B" w:rsidRPr="00BE3DC7">
        <w:rPr>
          <w:rFonts w:hint="cs"/>
          <w:sz w:val="20"/>
          <w:szCs w:val="20"/>
          <w:rtl/>
        </w:rPr>
        <w:t>כל העבודות שעשיתי בשעתו היו מורכבות מאלמנטים זה ליד זה</w:t>
      </w:r>
      <w:r w:rsidR="008D4126" w:rsidRPr="00BE3DC7">
        <w:rPr>
          <w:rFonts w:hint="cs"/>
          <w:sz w:val="20"/>
          <w:szCs w:val="20"/>
          <w:rtl/>
        </w:rPr>
        <w:t>,</w:t>
      </w:r>
      <w:r w:rsidR="00DC192B" w:rsidRPr="00BE3DC7">
        <w:rPr>
          <w:rFonts w:hint="cs"/>
          <w:sz w:val="20"/>
          <w:szCs w:val="20"/>
          <w:rtl/>
        </w:rPr>
        <w:t xml:space="preserve"> מין קולאז' המוגש כמידע  בו זמני.</w:t>
      </w:r>
      <w:r w:rsidR="005F4DCE" w:rsidRPr="00BE3DC7">
        <w:rPr>
          <w:sz w:val="20"/>
          <w:szCs w:val="20"/>
          <w:rtl/>
        </w:rPr>
        <w:br/>
      </w:r>
      <w:r w:rsidR="005F4DCE" w:rsidRPr="00BE3DC7">
        <w:rPr>
          <w:rFonts w:hint="cs"/>
          <w:sz w:val="20"/>
          <w:szCs w:val="20"/>
          <w:rtl/>
        </w:rPr>
        <w:t xml:space="preserve">מהתחביר החדש נוצר "סיפור" העובר כחוט השני בין </w:t>
      </w:r>
      <w:proofErr w:type="spellStart"/>
      <w:r w:rsidR="005F4DCE" w:rsidRPr="00BE3DC7">
        <w:rPr>
          <w:rFonts w:hint="cs"/>
          <w:sz w:val="20"/>
          <w:szCs w:val="20"/>
          <w:rtl/>
        </w:rPr>
        <w:t>ה</w:t>
      </w:r>
      <w:r w:rsidR="008D4126" w:rsidRPr="00BE3DC7">
        <w:rPr>
          <w:rFonts w:hint="cs"/>
          <w:sz w:val="20"/>
          <w:szCs w:val="20"/>
          <w:rtl/>
        </w:rPr>
        <w:t>''</w:t>
      </w:r>
      <w:r w:rsidR="005F4DCE" w:rsidRPr="00BE3DC7">
        <w:rPr>
          <w:rFonts w:hint="cs"/>
          <w:sz w:val="20"/>
          <w:szCs w:val="20"/>
          <w:rtl/>
        </w:rPr>
        <w:t>משבצות</w:t>
      </w:r>
      <w:proofErr w:type="spellEnd"/>
      <w:r w:rsidR="008D4126" w:rsidRPr="00BE3DC7">
        <w:rPr>
          <w:rFonts w:hint="cs"/>
          <w:sz w:val="20"/>
          <w:szCs w:val="20"/>
          <w:rtl/>
        </w:rPr>
        <w:t>''</w:t>
      </w:r>
      <w:r w:rsidR="005F4DCE" w:rsidRPr="00BE3DC7">
        <w:rPr>
          <w:rFonts w:hint="cs"/>
          <w:sz w:val="20"/>
          <w:szCs w:val="20"/>
          <w:rtl/>
        </w:rPr>
        <w:t>. לא כל פרט הוא חשוב אלא הרצף הפנימי</w:t>
      </w:r>
      <w:r w:rsidR="005F4DCE" w:rsidRPr="00BE3DC7">
        <w:rPr>
          <w:sz w:val="20"/>
          <w:szCs w:val="20"/>
          <w:rtl/>
        </w:rPr>
        <w:br/>
      </w:r>
      <w:r w:rsidR="005F4DCE" w:rsidRPr="00BE3DC7">
        <w:rPr>
          <w:rFonts w:hint="cs"/>
          <w:sz w:val="20"/>
          <w:szCs w:val="20"/>
          <w:rtl/>
        </w:rPr>
        <w:t>המעביר רעיונות תקשורתיים לדימויים חזותיים.</w:t>
      </w:r>
      <w:r w:rsidR="008D4126" w:rsidRPr="00BE3DC7">
        <w:rPr>
          <w:sz w:val="20"/>
          <w:szCs w:val="20"/>
          <w:rtl/>
        </w:rPr>
        <w:br/>
      </w:r>
      <w:r w:rsidR="005F4DCE" w:rsidRPr="00BE3DC7">
        <w:rPr>
          <w:rFonts w:hint="cs"/>
          <w:sz w:val="20"/>
          <w:szCs w:val="20"/>
          <w:rtl/>
        </w:rPr>
        <w:t xml:space="preserve"> במקביל באותה תקופה</w:t>
      </w:r>
      <w:r w:rsidR="008D4126" w:rsidRPr="00BE3DC7">
        <w:rPr>
          <w:rFonts w:hint="cs"/>
          <w:sz w:val="20"/>
          <w:szCs w:val="20"/>
          <w:rtl/>
        </w:rPr>
        <w:t xml:space="preserve"> </w:t>
      </w:r>
      <w:r w:rsidR="00DC192B" w:rsidRPr="00BE3DC7">
        <w:rPr>
          <w:rFonts w:hint="cs"/>
          <w:sz w:val="20"/>
          <w:szCs w:val="20"/>
          <w:rtl/>
        </w:rPr>
        <w:t xml:space="preserve">ריתקו </w:t>
      </w:r>
      <w:r w:rsidR="005F4DCE" w:rsidRPr="00BE3DC7">
        <w:rPr>
          <w:rFonts w:hint="cs"/>
          <w:sz w:val="20"/>
          <w:szCs w:val="20"/>
          <w:rtl/>
        </w:rPr>
        <w:t xml:space="preserve">אותי </w:t>
      </w:r>
      <w:r w:rsidR="00DC192B" w:rsidRPr="00BE3DC7">
        <w:rPr>
          <w:rFonts w:hint="cs"/>
          <w:sz w:val="20"/>
          <w:szCs w:val="20"/>
          <w:rtl/>
        </w:rPr>
        <w:t>הגלופות</w:t>
      </w:r>
      <w:r w:rsidR="005F4DCE" w:rsidRPr="00BE3DC7">
        <w:rPr>
          <w:rFonts w:hint="cs"/>
          <w:sz w:val="20"/>
          <w:szCs w:val="20"/>
          <w:rtl/>
        </w:rPr>
        <w:t>,</w:t>
      </w:r>
      <w:r w:rsidR="00DC192B" w:rsidRPr="00BE3DC7">
        <w:rPr>
          <w:rFonts w:hint="cs"/>
          <w:sz w:val="20"/>
          <w:szCs w:val="20"/>
          <w:rtl/>
        </w:rPr>
        <w:t xml:space="preserve"> ששימשו להדפסת תמונות</w:t>
      </w:r>
      <w:r w:rsidR="005F4DCE" w:rsidRPr="00BE3DC7">
        <w:rPr>
          <w:rFonts w:hint="cs"/>
          <w:sz w:val="20"/>
          <w:szCs w:val="20"/>
          <w:rtl/>
        </w:rPr>
        <w:t>,</w:t>
      </w:r>
      <w:r w:rsidR="00DC192B" w:rsidRPr="00BE3DC7">
        <w:rPr>
          <w:rFonts w:hint="cs"/>
          <w:sz w:val="20"/>
          <w:szCs w:val="20"/>
          <w:rtl/>
        </w:rPr>
        <w:t xml:space="preserve"> יצרתי מהן יצירות הדפס צבעוניות</w:t>
      </w:r>
      <w:r w:rsidR="005F4DCE" w:rsidRPr="00BE3DC7">
        <w:rPr>
          <w:rFonts w:hint="cs"/>
          <w:sz w:val="20"/>
          <w:szCs w:val="20"/>
          <w:rtl/>
        </w:rPr>
        <w:t>.</w:t>
      </w:r>
      <w:r w:rsidR="005F4DCE" w:rsidRPr="00BE3DC7">
        <w:rPr>
          <w:sz w:val="20"/>
          <w:szCs w:val="20"/>
          <w:rtl/>
        </w:rPr>
        <w:br/>
      </w:r>
      <w:r w:rsidR="005F4DCE" w:rsidRPr="00BE3DC7">
        <w:rPr>
          <w:rFonts w:hint="cs"/>
          <w:sz w:val="20"/>
          <w:szCs w:val="20"/>
          <w:rtl/>
        </w:rPr>
        <w:t xml:space="preserve">שימוש חריג באלמנטים מסורתיים מקודשים </w:t>
      </w:r>
      <w:r w:rsidR="008D4126" w:rsidRPr="00BE3DC7">
        <w:rPr>
          <w:rFonts w:hint="cs"/>
          <w:sz w:val="20"/>
          <w:szCs w:val="20"/>
          <w:rtl/>
        </w:rPr>
        <w:t xml:space="preserve">משך </w:t>
      </w:r>
      <w:r w:rsidR="005F4DCE" w:rsidRPr="00BE3DC7">
        <w:rPr>
          <w:rFonts w:hint="cs"/>
          <w:sz w:val="20"/>
          <w:szCs w:val="20"/>
          <w:rtl/>
        </w:rPr>
        <w:t>מאות שנים.</w:t>
      </w:r>
      <w:r w:rsidR="00127EA0" w:rsidRPr="00BE3DC7">
        <w:rPr>
          <w:rFonts w:hint="cs"/>
          <w:sz w:val="20"/>
          <w:szCs w:val="20"/>
          <w:rtl/>
        </w:rPr>
        <w:t xml:space="preserve"> המשותף לכל </w:t>
      </w:r>
      <w:proofErr w:type="spellStart"/>
      <w:r w:rsidR="00DB28D9" w:rsidRPr="00BE3DC7">
        <w:rPr>
          <w:rFonts w:hint="cs"/>
          <w:sz w:val="20"/>
          <w:szCs w:val="20"/>
          <w:rtl/>
        </w:rPr>
        <w:t>המיחברים</w:t>
      </w:r>
      <w:proofErr w:type="spellEnd"/>
      <w:r w:rsidR="00127EA0" w:rsidRPr="00BE3DC7">
        <w:rPr>
          <w:rFonts w:hint="cs"/>
          <w:sz w:val="20"/>
          <w:szCs w:val="20"/>
          <w:rtl/>
        </w:rPr>
        <w:t xml:space="preserve"> האלה ה</w:t>
      </w:r>
      <w:r w:rsidR="008D4126" w:rsidRPr="00BE3DC7">
        <w:rPr>
          <w:rFonts w:hint="cs"/>
          <w:sz w:val="20"/>
          <w:szCs w:val="20"/>
          <w:rtl/>
        </w:rPr>
        <w:t xml:space="preserve">ייתה </w:t>
      </w:r>
      <w:r w:rsidR="00127EA0" w:rsidRPr="00BE3DC7">
        <w:rPr>
          <w:rFonts w:hint="cs"/>
          <w:sz w:val="20"/>
          <w:szCs w:val="20"/>
          <w:rtl/>
        </w:rPr>
        <w:t>החשיבה השטוחה</w:t>
      </w:r>
      <w:r w:rsidR="00127EA0" w:rsidRPr="00BE3DC7">
        <w:rPr>
          <w:sz w:val="20"/>
          <w:szCs w:val="20"/>
          <w:rtl/>
        </w:rPr>
        <w:br/>
      </w:r>
      <w:r w:rsidR="00127EA0" w:rsidRPr="00BE3DC7">
        <w:rPr>
          <w:rFonts w:hint="cs"/>
          <w:sz w:val="20"/>
          <w:szCs w:val="20"/>
          <w:rtl/>
        </w:rPr>
        <w:t>השמה דברים זה בצד זה</w:t>
      </w:r>
      <w:r w:rsidR="00DB28D9" w:rsidRPr="00BE3DC7">
        <w:rPr>
          <w:rFonts w:hint="cs"/>
          <w:sz w:val="20"/>
          <w:szCs w:val="20"/>
          <w:rtl/>
        </w:rPr>
        <w:t>:</w:t>
      </w:r>
      <w:r w:rsidR="00127EA0" w:rsidRPr="00BE3DC7">
        <w:rPr>
          <w:rFonts w:hint="cs"/>
          <w:sz w:val="20"/>
          <w:szCs w:val="20"/>
          <w:rtl/>
        </w:rPr>
        <w:t xml:space="preserve"> </w:t>
      </w:r>
      <w:r w:rsidR="00DB28D9" w:rsidRPr="00BE3DC7">
        <w:rPr>
          <w:rFonts w:hint="cs"/>
          <w:sz w:val="20"/>
          <w:szCs w:val="20"/>
          <w:rtl/>
        </w:rPr>
        <w:t xml:space="preserve"> גדולים וקטנים, חדשים וישנים. אישיים וכלליים.</w:t>
      </w:r>
      <w:r w:rsidR="008F59DD" w:rsidRPr="00BE3DC7">
        <w:rPr>
          <w:sz w:val="20"/>
          <w:szCs w:val="20"/>
          <w:rtl/>
        </w:rPr>
        <w:br/>
      </w:r>
      <w:r w:rsidR="008F59DD" w:rsidRPr="00BE3DC7">
        <w:rPr>
          <w:rFonts w:hint="cs"/>
          <w:sz w:val="20"/>
          <w:szCs w:val="20"/>
          <w:rtl/>
        </w:rPr>
        <w:t xml:space="preserve">גם בעבודות קיר נוספות מאותה תקופה שמרתי על המתכונת  </w:t>
      </w:r>
      <w:proofErr w:type="spellStart"/>
      <w:r w:rsidR="008F59DD" w:rsidRPr="00BE3DC7">
        <w:rPr>
          <w:rFonts w:hint="cs"/>
          <w:sz w:val="20"/>
          <w:szCs w:val="20"/>
          <w:rtl/>
        </w:rPr>
        <w:t>הקולאג'ית</w:t>
      </w:r>
      <w:proofErr w:type="spellEnd"/>
      <w:r w:rsidR="008F59DD" w:rsidRPr="00BE3DC7">
        <w:rPr>
          <w:rFonts w:hint="cs"/>
          <w:sz w:val="20"/>
          <w:szCs w:val="20"/>
          <w:rtl/>
        </w:rPr>
        <w:t xml:space="preserve">: בבית אסיה </w:t>
      </w:r>
      <w:r w:rsidR="008D4126" w:rsidRPr="00BE3DC7">
        <w:rPr>
          <w:rFonts w:hint="cs"/>
          <w:sz w:val="20"/>
          <w:szCs w:val="20"/>
          <w:rtl/>
        </w:rPr>
        <w:t>למשל</w:t>
      </w:r>
      <w:r w:rsidR="008F59DD" w:rsidRPr="00BE3DC7">
        <w:rPr>
          <w:rFonts w:hint="cs"/>
          <w:sz w:val="20"/>
          <w:szCs w:val="20"/>
          <w:rtl/>
        </w:rPr>
        <w:t xml:space="preserve"> ובסניפי בנק לאומי  ועוד.</w:t>
      </w:r>
      <w:r w:rsidR="008F59DD" w:rsidRPr="00BE3DC7">
        <w:rPr>
          <w:sz w:val="20"/>
          <w:szCs w:val="20"/>
          <w:rtl/>
        </w:rPr>
        <w:br/>
      </w:r>
      <w:r w:rsidR="008D4126" w:rsidRPr="00BE3DC7">
        <w:rPr>
          <w:rFonts w:hint="cs"/>
          <w:sz w:val="20"/>
          <w:szCs w:val="20"/>
          <w:rtl/>
        </w:rPr>
        <w:t>צירופי תצלומים</w:t>
      </w:r>
      <w:r w:rsidR="008F59DD" w:rsidRPr="00BE3DC7">
        <w:rPr>
          <w:rFonts w:hint="cs"/>
          <w:sz w:val="20"/>
          <w:szCs w:val="20"/>
          <w:rtl/>
        </w:rPr>
        <w:t xml:space="preserve"> </w:t>
      </w:r>
      <w:r w:rsidR="00213574" w:rsidRPr="00BE3DC7">
        <w:rPr>
          <w:rFonts w:hint="cs"/>
          <w:sz w:val="20"/>
          <w:szCs w:val="20"/>
          <w:rtl/>
        </w:rPr>
        <w:t xml:space="preserve">מעובדים, </w:t>
      </w:r>
      <w:r w:rsidR="008F59DD" w:rsidRPr="00BE3DC7">
        <w:rPr>
          <w:rFonts w:hint="cs"/>
          <w:sz w:val="20"/>
          <w:szCs w:val="20"/>
          <w:rtl/>
        </w:rPr>
        <w:t xml:space="preserve">מעין ''רדי מייד'' </w:t>
      </w:r>
      <w:r w:rsidR="008D4126" w:rsidRPr="00BE3DC7">
        <w:rPr>
          <w:rFonts w:hint="cs"/>
          <w:sz w:val="20"/>
          <w:szCs w:val="20"/>
          <w:rtl/>
        </w:rPr>
        <w:t>(</w:t>
      </w:r>
      <w:r w:rsidR="008F59DD" w:rsidRPr="00BE3DC7">
        <w:rPr>
          <w:rFonts w:hint="cs"/>
          <w:sz w:val="20"/>
          <w:szCs w:val="20"/>
          <w:rtl/>
        </w:rPr>
        <w:t xml:space="preserve"> </w:t>
      </w:r>
      <w:r w:rsidR="008D4126" w:rsidRPr="00BE3DC7">
        <w:rPr>
          <w:rFonts w:hint="cs"/>
          <w:sz w:val="20"/>
          <w:szCs w:val="20"/>
          <w:rtl/>
        </w:rPr>
        <w:t>מושג</w:t>
      </w:r>
      <w:r w:rsidR="008F59DD" w:rsidRPr="00BE3DC7">
        <w:rPr>
          <w:rFonts w:hint="cs"/>
          <w:sz w:val="20"/>
          <w:szCs w:val="20"/>
          <w:rtl/>
        </w:rPr>
        <w:t xml:space="preserve"> שנכנס לאמנות  </w:t>
      </w:r>
      <w:proofErr w:type="spellStart"/>
      <w:r w:rsidR="008F59DD" w:rsidRPr="00BE3DC7">
        <w:rPr>
          <w:rFonts w:hint="cs"/>
          <w:sz w:val="20"/>
          <w:szCs w:val="20"/>
          <w:rtl/>
        </w:rPr>
        <w:t>ע''י</w:t>
      </w:r>
      <w:proofErr w:type="spellEnd"/>
      <w:r w:rsidR="008F59DD" w:rsidRPr="00BE3DC7">
        <w:rPr>
          <w:rFonts w:hint="cs"/>
          <w:sz w:val="20"/>
          <w:szCs w:val="20"/>
          <w:rtl/>
        </w:rPr>
        <w:t xml:space="preserve"> מרסל </w:t>
      </w:r>
      <w:proofErr w:type="spellStart"/>
      <w:r w:rsidR="008F59DD" w:rsidRPr="00BE3DC7">
        <w:rPr>
          <w:rFonts w:hint="cs"/>
          <w:sz w:val="20"/>
          <w:szCs w:val="20"/>
          <w:rtl/>
        </w:rPr>
        <w:t>דושמפ</w:t>
      </w:r>
      <w:proofErr w:type="spellEnd"/>
      <w:r w:rsidR="008D4126" w:rsidRPr="00BE3DC7">
        <w:rPr>
          <w:rFonts w:hint="cs"/>
          <w:sz w:val="20"/>
          <w:szCs w:val="20"/>
          <w:rtl/>
        </w:rPr>
        <w:t>)</w:t>
      </w:r>
      <w:r w:rsidR="008F59DD" w:rsidRPr="00BE3DC7">
        <w:rPr>
          <w:rFonts w:hint="cs"/>
          <w:sz w:val="20"/>
          <w:szCs w:val="20"/>
          <w:rtl/>
        </w:rPr>
        <w:t>.  הפך לשפה האישית שלי.</w:t>
      </w:r>
      <w:r w:rsidR="00DC192B" w:rsidRPr="00BE3DC7">
        <w:rPr>
          <w:sz w:val="20"/>
          <w:szCs w:val="20"/>
          <w:rtl/>
        </w:rPr>
        <w:br/>
      </w:r>
      <w:r w:rsidR="00B3053A" w:rsidRPr="00BE3DC7">
        <w:rPr>
          <w:sz w:val="20"/>
          <w:szCs w:val="20"/>
          <w:rtl/>
        </w:rPr>
        <w:br/>
      </w:r>
      <w:r w:rsidR="00B3053A" w:rsidRPr="00BE3DC7">
        <w:rPr>
          <w:rFonts w:hint="cs"/>
          <w:b/>
          <w:bCs/>
          <w:sz w:val="20"/>
          <w:szCs w:val="20"/>
          <w:rtl/>
        </w:rPr>
        <w:t>העידן הדיגיטאלי.</w:t>
      </w:r>
      <w:r w:rsidR="00DC192B" w:rsidRPr="00BE3DC7">
        <w:rPr>
          <w:sz w:val="20"/>
          <w:szCs w:val="20"/>
          <w:rtl/>
        </w:rPr>
        <w:br/>
      </w:r>
      <w:r w:rsidR="00DC192B" w:rsidRPr="00BE3DC7">
        <w:rPr>
          <w:rFonts w:hint="cs"/>
          <w:sz w:val="20"/>
          <w:szCs w:val="20"/>
          <w:rtl/>
        </w:rPr>
        <w:t>בשנת  2016</w:t>
      </w:r>
      <w:r w:rsidR="00B3053A" w:rsidRPr="00BE3DC7">
        <w:rPr>
          <w:rFonts w:hint="cs"/>
          <w:sz w:val="20"/>
          <w:szCs w:val="20"/>
          <w:rtl/>
        </w:rPr>
        <w:t xml:space="preserve"> עם העברת עיתון "ידיעות אחרונות"</w:t>
      </w:r>
      <w:r w:rsidR="00DC192B" w:rsidRPr="00BE3DC7">
        <w:rPr>
          <w:rFonts w:hint="cs"/>
          <w:sz w:val="20"/>
          <w:szCs w:val="20"/>
          <w:rtl/>
        </w:rPr>
        <w:t xml:space="preserve"> </w:t>
      </w:r>
      <w:r w:rsidR="00B3053A" w:rsidRPr="00BE3DC7">
        <w:rPr>
          <w:rFonts w:hint="cs"/>
          <w:sz w:val="20"/>
          <w:szCs w:val="20"/>
          <w:rtl/>
        </w:rPr>
        <w:t>לביתו החדש בראשון לציון</w:t>
      </w:r>
      <w:r w:rsidR="003214E5" w:rsidRPr="00BE3DC7">
        <w:rPr>
          <w:rFonts w:hint="cs"/>
          <w:sz w:val="20"/>
          <w:szCs w:val="20"/>
          <w:rtl/>
        </w:rPr>
        <w:t xml:space="preserve"> </w:t>
      </w:r>
      <w:r w:rsidR="00DC192B" w:rsidRPr="00BE3DC7">
        <w:rPr>
          <w:rFonts w:hint="cs"/>
          <w:sz w:val="20"/>
          <w:szCs w:val="20"/>
          <w:rtl/>
        </w:rPr>
        <w:t xml:space="preserve">, </w:t>
      </w:r>
      <w:r w:rsidR="00BE3DC7">
        <w:rPr>
          <w:rFonts w:hint="cs"/>
          <w:sz w:val="20"/>
          <w:szCs w:val="20"/>
          <w:rtl/>
        </w:rPr>
        <w:t xml:space="preserve"> גדל שטח המבואה פי כמה</w:t>
      </w:r>
      <w:r w:rsidR="00BE3DC7">
        <w:rPr>
          <w:sz w:val="20"/>
          <w:szCs w:val="20"/>
          <w:rtl/>
        </w:rPr>
        <w:br/>
      </w:r>
      <w:r w:rsidR="00BE3DC7">
        <w:rPr>
          <w:rFonts w:hint="cs"/>
          <w:sz w:val="20"/>
          <w:szCs w:val="20"/>
          <w:rtl/>
        </w:rPr>
        <w:t xml:space="preserve">26 מטר על 6  מטר,  שהם למעלה ממאה </w:t>
      </w:r>
      <w:proofErr w:type="spellStart"/>
      <w:r w:rsidR="00BE3DC7">
        <w:rPr>
          <w:rFonts w:hint="cs"/>
          <w:sz w:val="20"/>
          <w:szCs w:val="20"/>
          <w:rtl/>
        </w:rPr>
        <w:t>מ''ר</w:t>
      </w:r>
      <w:proofErr w:type="spellEnd"/>
      <w:r w:rsidR="004D2AFD">
        <w:rPr>
          <w:rFonts w:hint="cs"/>
          <w:sz w:val="20"/>
          <w:szCs w:val="20"/>
          <w:rtl/>
        </w:rPr>
        <w:t>. היה עלי עכשיו  להכפילו את שטחו ולעדכן את ההתפתחות</w:t>
      </w:r>
      <w:r w:rsidR="004D2AFD">
        <w:rPr>
          <w:sz w:val="20"/>
          <w:szCs w:val="20"/>
          <w:rtl/>
        </w:rPr>
        <w:br/>
      </w:r>
      <w:r w:rsidR="004D2AFD">
        <w:rPr>
          <w:rFonts w:hint="cs"/>
          <w:sz w:val="20"/>
          <w:szCs w:val="20"/>
          <w:rtl/>
        </w:rPr>
        <w:t>הגדולה ב</w:t>
      </w:r>
      <w:r w:rsidR="00B3053A" w:rsidRPr="00BE3DC7">
        <w:rPr>
          <w:rFonts w:hint="cs"/>
          <w:sz w:val="20"/>
          <w:szCs w:val="20"/>
          <w:rtl/>
        </w:rPr>
        <w:t xml:space="preserve">מעבר לעידן החדש הדיגיטלי </w:t>
      </w:r>
      <w:r w:rsidR="003214E5" w:rsidRPr="00BE3DC7">
        <w:rPr>
          <w:rFonts w:hint="cs"/>
          <w:sz w:val="20"/>
          <w:szCs w:val="20"/>
          <w:rtl/>
        </w:rPr>
        <w:t>.</w:t>
      </w:r>
      <w:r w:rsidR="003214E5" w:rsidRPr="00BE3DC7">
        <w:rPr>
          <w:sz w:val="20"/>
          <w:szCs w:val="20"/>
          <w:rtl/>
        </w:rPr>
        <w:br/>
      </w:r>
      <w:r w:rsidR="00A159B2" w:rsidRPr="00BE3DC7">
        <w:rPr>
          <w:b/>
          <w:bCs/>
          <w:rtl/>
        </w:rPr>
        <w:t>שפת ותחביר</w:t>
      </w:r>
      <w:r w:rsidR="00A159B2" w:rsidRPr="00BE3DC7">
        <w:rPr>
          <w:rtl/>
        </w:rPr>
        <w:br/>
        <w:t xml:space="preserve">היצירה עוסקת בשפה, מא' עד ת'  עוקבת בקיצור אחרי התפתחות הידע האנושי. תחילתו בכתיבה  איטית וקפדנית בנוצה ,עוברת לפיתוח האותיות הבודדות מעץ, עד להחלפתן באותיות יצוקות ,אלה אפשרו הפצה הולכת וגוברת של ידע במהירות הולכת וגוברת. תהליך המקביל לתיעוש והאורבניזציה שעברו על העולם במאות השנים האחרונות. מא' עד ת' מספר גם את התפתחות הדפוס העברי,  דוגמה להתפתחות זו היא האות א' ששינתה צורתה מכתב ציפורן לאות מעוצבת בגופן פרנק </w:t>
      </w:r>
      <w:proofErr w:type="spellStart"/>
      <w:r w:rsidR="00A159B2" w:rsidRPr="00BE3DC7">
        <w:rPr>
          <w:rtl/>
        </w:rPr>
        <w:t>ריהל</w:t>
      </w:r>
      <w:proofErr w:type="spellEnd"/>
      <w:r w:rsidR="00A159B2" w:rsidRPr="00BE3DC7">
        <w:rPr>
          <w:rtl/>
        </w:rPr>
        <w:t xml:space="preserve">. </w:t>
      </w:r>
      <w:r w:rsidR="00A159B2" w:rsidRPr="00BE3DC7">
        <w:rPr>
          <w:rtl/>
        </w:rPr>
        <w:br/>
        <w:t>האות בה מודפס  כיום העיתון, "ידיעות אחרונות". האות א' החליפה צורתה לגופנים מסוגננים יותר כמו האות חיים ואהרוני המשמשים רק לכותרות.  אלמנטים אלה מעולם הטכנולוגיה  המשולבים יחד מהווים את אבני הבניין ליצירה וויזואלית אמנותית.</w:t>
      </w:r>
      <w:r w:rsidR="00A159B2" w:rsidRPr="00BE3DC7">
        <w:rPr>
          <w:rtl/>
        </w:rPr>
        <w:br/>
        <w:t xml:space="preserve">  הקיר האמנותי בא להדגיש בין </w:t>
      </w:r>
      <w:r w:rsidR="00A159B2" w:rsidRPr="00BE3DC7">
        <w:rPr>
          <w:b/>
          <w:bCs/>
          <w:rtl/>
        </w:rPr>
        <w:t>האות א'</w:t>
      </w:r>
      <w:r w:rsidR="00A159B2" w:rsidRPr="00BE3DC7">
        <w:rPr>
          <w:rtl/>
        </w:rPr>
        <w:t xml:space="preserve"> הפותחת את היצירה </w:t>
      </w:r>
      <w:r w:rsidR="00A159B2" w:rsidRPr="00BE3DC7">
        <w:rPr>
          <w:b/>
          <w:bCs/>
          <w:rtl/>
        </w:rPr>
        <w:t>ובין האות ות'</w:t>
      </w:r>
      <w:r w:rsidR="00A159B2" w:rsidRPr="00BE3DC7">
        <w:rPr>
          <w:rtl/>
        </w:rPr>
        <w:t xml:space="preserve"> המסיימת אותה.  מעין תזכורת היסטורית לאמונה הקבלית שהעולם נברא מ-22 אותיות האלף בית. גד משתמש בשפה עיצובית  שיש בה כללים קבועים: פירוק וחיבור מחדש של אלמנטים, הנגדת דימויים בגודלם הטבעי, עם הגדלות של פרטים, שלכאורה הוצאו מהקשרם. אמנם החיבורים בלתי צפויים, אולם מילות קישור וויזואליות מאפשרת זרימה של העין ביצירה שצורתה כשל קשת.</w:t>
      </w:r>
      <w:r w:rsidR="00A159B2" w:rsidRPr="00BE3DC7">
        <w:rPr>
          <w:rtl/>
        </w:rPr>
        <w:br/>
      </w:r>
    </w:p>
    <w:p w:rsidR="00444799" w:rsidRPr="00F03707" w:rsidRDefault="00425916" w:rsidP="00163B24">
      <w:pPr>
        <w:rPr>
          <w:b/>
          <w:bCs/>
          <w:sz w:val="20"/>
          <w:szCs w:val="20"/>
          <w:rtl/>
        </w:rPr>
      </w:pPr>
      <w:r>
        <w:rPr>
          <w:sz w:val="20"/>
          <w:szCs w:val="20"/>
          <w:rtl/>
        </w:rPr>
        <w:br/>
      </w:r>
      <w:r w:rsidR="00163B24" w:rsidRPr="00F03707">
        <w:rPr>
          <w:rFonts w:hint="cs"/>
          <w:b/>
          <w:bCs/>
          <w:sz w:val="20"/>
          <w:szCs w:val="20"/>
          <w:rtl/>
        </w:rPr>
        <w:t xml:space="preserve">ממסורת </w:t>
      </w:r>
      <w:r w:rsidRPr="00F03707">
        <w:rPr>
          <w:rFonts w:hint="cs"/>
          <w:b/>
          <w:bCs/>
          <w:sz w:val="20"/>
          <w:szCs w:val="20"/>
          <w:rtl/>
        </w:rPr>
        <w:t>לקדמה</w:t>
      </w:r>
    </w:p>
    <w:p w:rsidR="00163B24" w:rsidRPr="00B3053A" w:rsidRDefault="005E76E2" w:rsidP="00395DA1">
      <w:pPr>
        <w:rPr>
          <w:rtl/>
        </w:rPr>
      </w:pPr>
      <w:r w:rsidRPr="00B3053A">
        <w:rPr>
          <w:rFonts w:hint="cs"/>
          <w:rtl/>
        </w:rPr>
        <w:t xml:space="preserve">מדובר על </w:t>
      </w:r>
      <w:r w:rsidR="00163B24" w:rsidRPr="00B3053A">
        <w:rPr>
          <w:rFonts w:hint="cs"/>
          <w:rtl/>
        </w:rPr>
        <w:t>תהליך שעובד על ציר של זמן, הל</w:t>
      </w:r>
      <w:r w:rsidR="00DD59A9" w:rsidRPr="00B3053A">
        <w:rPr>
          <w:rFonts w:hint="cs"/>
          <w:rtl/>
        </w:rPr>
        <w:t>'</w:t>
      </w:r>
      <w:r w:rsidR="00163B24" w:rsidRPr="00B3053A">
        <w:rPr>
          <w:rFonts w:hint="cs"/>
          <w:rtl/>
        </w:rPr>
        <w:t xml:space="preserve"> שמחברת בין 2 המילים האלה </w:t>
      </w:r>
      <w:r w:rsidR="008E3834" w:rsidRPr="00B3053A">
        <w:rPr>
          <w:rFonts w:hint="cs"/>
          <w:rtl/>
        </w:rPr>
        <w:t>נושא הדיון</w:t>
      </w:r>
      <w:r w:rsidR="00163B24" w:rsidRPr="00B3053A">
        <w:rPr>
          <w:rtl/>
        </w:rPr>
        <w:br/>
      </w:r>
      <w:r w:rsidR="00163B24" w:rsidRPr="00B3053A">
        <w:rPr>
          <w:rFonts w:hint="cs"/>
          <w:rtl/>
        </w:rPr>
        <w:t xml:space="preserve"> כבר מגיל צעיר התעניינתי בתהליכים, בשינוים בכל תחום. זוהי נקודת האפס</w:t>
      </w:r>
      <w:r w:rsidR="00163B24" w:rsidRPr="00B3053A">
        <w:rPr>
          <w:rtl/>
        </w:rPr>
        <w:br/>
      </w:r>
      <w:r w:rsidRPr="00B3053A">
        <w:rPr>
          <w:rFonts w:hint="cs"/>
          <w:rtl/>
        </w:rPr>
        <w:t xml:space="preserve"> שממנה </w:t>
      </w:r>
      <w:r w:rsidR="00163B24" w:rsidRPr="00B3053A">
        <w:rPr>
          <w:rFonts w:hint="cs"/>
          <w:rtl/>
        </w:rPr>
        <w:t>התחלתי</w:t>
      </w:r>
      <w:r w:rsidR="002006B3" w:rsidRPr="00B3053A">
        <w:rPr>
          <w:rFonts w:hint="cs"/>
          <w:rtl/>
        </w:rPr>
        <w:t xml:space="preserve"> </w:t>
      </w:r>
      <w:r w:rsidR="00163B24" w:rsidRPr="00B3053A">
        <w:rPr>
          <w:rFonts w:hint="cs"/>
          <w:rtl/>
        </w:rPr>
        <w:t>לגלול אחורה</w:t>
      </w:r>
      <w:r w:rsidRPr="00B3053A">
        <w:rPr>
          <w:rFonts w:hint="cs"/>
          <w:rtl/>
        </w:rPr>
        <w:t>,</w:t>
      </w:r>
      <w:r w:rsidR="00163B24" w:rsidRPr="00B3053A">
        <w:rPr>
          <w:rFonts w:hint="cs"/>
          <w:rtl/>
        </w:rPr>
        <w:t xml:space="preserve"> </w:t>
      </w:r>
      <w:r w:rsidR="002006B3" w:rsidRPr="00B3053A">
        <w:rPr>
          <w:rFonts w:hint="cs"/>
          <w:rtl/>
        </w:rPr>
        <w:t xml:space="preserve">כדי לנסות להבין איך </w:t>
      </w:r>
      <w:proofErr w:type="spellStart"/>
      <w:r w:rsidR="002006B3" w:rsidRPr="00B3053A">
        <w:rPr>
          <w:rFonts w:hint="cs"/>
          <w:rtl/>
        </w:rPr>
        <w:t>הכל</w:t>
      </w:r>
      <w:proofErr w:type="spellEnd"/>
      <w:r w:rsidR="002006B3" w:rsidRPr="00B3053A">
        <w:rPr>
          <w:rFonts w:hint="cs"/>
          <w:rtl/>
        </w:rPr>
        <w:t xml:space="preserve"> התחיל, מה הייתה ההילה של היווצרות</w:t>
      </w:r>
      <w:r w:rsidR="002006B3" w:rsidRPr="00B3053A">
        <w:rPr>
          <w:rtl/>
        </w:rPr>
        <w:br/>
      </w:r>
      <w:r w:rsidR="002006B3" w:rsidRPr="00B3053A">
        <w:rPr>
          <w:rFonts w:hint="cs"/>
          <w:rtl/>
        </w:rPr>
        <w:t xml:space="preserve">התהליך, ובאותו הזמן לנסות לחזות מה תהיינה ההשלכות העתידיות מהתהליך שאחריו הוא עוקב </w:t>
      </w:r>
      <w:r w:rsidR="002006B3" w:rsidRPr="00B3053A">
        <w:rPr>
          <w:rtl/>
        </w:rPr>
        <w:br/>
      </w:r>
      <w:r w:rsidR="002006B3" w:rsidRPr="00B3053A">
        <w:rPr>
          <w:rFonts w:hint="cs"/>
          <w:rtl/>
        </w:rPr>
        <w:t>מנקודת האפס של העתיד. התופעה הזאת מתבטאת במספר רב של עבודות ציבוריות שבו הוא  התחלתי</w:t>
      </w:r>
      <w:r w:rsidR="002006B3" w:rsidRPr="00B3053A">
        <w:rPr>
          <w:rtl/>
        </w:rPr>
        <w:br/>
      </w:r>
      <w:r w:rsidR="002006B3" w:rsidRPr="00B3053A">
        <w:rPr>
          <w:rFonts w:hint="cs"/>
          <w:rtl/>
        </w:rPr>
        <w:t>מהמקום הספציפי של הבניין שבו הקמתי את היצירה. אבל גם נברתי אחורה להבין את ההיסטוריה</w:t>
      </w:r>
      <w:r w:rsidR="002006B3" w:rsidRPr="00B3053A">
        <w:rPr>
          <w:rtl/>
        </w:rPr>
        <w:br/>
      </w:r>
      <w:r w:rsidR="002006B3" w:rsidRPr="00B3053A">
        <w:rPr>
          <w:rFonts w:hint="cs"/>
          <w:rtl/>
        </w:rPr>
        <w:t xml:space="preserve">וגם הוספתי את חזיונות העתיד כמו שהוא אחת הדוגמאות היא במשחק השחמט בה </w:t>
      </w:r>
      <w:r w:rsidR="002006B3" w:rsidRPr="00B3053A">
        <w:rPr>
          <w:rFonts w:hint="cs"/>
          <w:b/>
          <w:bCs/>
          <w:rtl/>
        </w:rPr>
        <w:t>המסורת</w:t>
      </w:r>
      <w:r w:rsidR="002006B3" w:rsidRPr="00B3053A">
        <w:rPr>
          <w:rFonts w:hint="cs"/>
          <w:rtl/>
        </w:rPr>
        <w:t xml:space="preserve"> </w:t>
      </w:r>
      <w:r w:rsidR="002006B3" w:rsidRPr="00B3053A">
        <w:rPr>
          <w:rtl/>
        </w:rPr>
        <w:br/>
      </w:r>
      <w:r w:rsidR="002006B3" w:rsidRPr="00B3053A">
        <w:rPr>
          <w:rFonts w:hint="cs"/>
          <w:rtl/>
        </w:rPr>
        <w:t xml:space="preserve">היא צד אחד של הלוח, </w:t>
      </w:r>
      <w:r w:rsidR="002006B3" w:rsidRPr="00B3053A">
        <w:rPr>
          <w:rFonts w:hint="cs"/>
          <w:b/>
          <w:bCs/>
          <w:rtl/>
        </w:rPr>
        <w:t xml:space="preserve">והקדמה </w:t>
      </w:r>
      <w:r w:rsidR="002006B3" w:rsidRPr="00B3053A">
        <w:rPr>
          <w:rFonts w:hint="cs"/>
          <w:rtl/>
        </w:rPr>
        <w:t>מהצד השני.</w:t>
      </w:r>
      <w:r w:rsidR="00DD59A9" w:rsidRPr="00B3053A">
        <w:rPr>
          <w:rFonts w:hint="cs"/>
          <w:rtl/>
        </w:rPr>
        <w:t xml:space="preserve"> </w:t>
      </w:r>
      <w:r w:rsidR="00707AE5" w:rsidRPr="00B3053A">
        <w:rPr>
          <w:rtl/>
        </w:rPr>
        <w:br/>
      </w:r>
      <w:r w:rsidR="00707AE5" w:rsidRPr="00B3053A">
        <w:rPr>
          <w:rFonts w:hint="cs"/>
          <w:b/>
          <w:bCs/>
          <w:rtl/>
        </w:rPr>
        <w:lastRenderedPageBreak/>
        <w:t>מא' עד ת'</w:t>
      </w:r>
      <w:r w:rsidR="00707AE5" w:rsidRPr="00B3053A">
        <w:rPr>
          <w:rtl/>
        </w:rPr>
        <w:br/>
      </w:r>
      <w:r w:rsidR="00707AE5" w:rsidRPr="00B3053A">
        <w:rPr>
          <w:rFonts w:hint="cs"/>
          <w:rtl/>
        </w:rPr>
        <w:t>בשפה העברית של " עם הספר"  הראשית היא  האות א' ואחרית היא אות ת'.</w:t>
      </w:r>
      <w:r w:rsidR="00707AE5" w:rsidRPr="00B3053A">
        <w:rPr>
          <w:rtl/>
        </w:rPr>
        <w:br/>
      </w:r>
      <w:r w:rsidR="00707AE5" w:rsidRPr="00B3053A">
        <w:rPr>
          <w:rFonts w:hint="cs"/>
          <w:rtl/>
        </w:rPr>
        <w:t xml:space="preserve">לפי הקבלה כל העולם נברא מ22 אותיות על צירופי הם.  </w:t>
      </w:r>
      <w:r w:rsidR="00707AE5" w:rsidRPr="00B3053A">
        <w:rPr>
          <w:rtl/>
        </w:rPr>
        <w:br/>
      </w:r>
      <w:r w:rsidR="00707AE5" w:rsidRPr="00B3053A">
        <w:rPr>
          <w:rtl/>
        </w:rPr>
        <w:br/>
      </w:r>
      <w:r w:rsidR="00DD59A9" w:rsidRPr="00B3053A">
        <w:rPr>
          <w:rFonts w:hint="cs"/>
          <w:rtl/>
        </w:rPr>
        <w:t>הוספתי  עוד אלמנט שהתחלתי את הקיר מימין</w:t>
      </w:r>
      <w:r w:rsidR="00DD59A9" w:rsidRPr="00B3053A">
        <w:rPr>
          <w:rtl/>
        </w:rPr>
        <w:br/>
      </w:r>
      <w:r w:rsidR="00DD59A9" w:rsidRPr="00B3053A">
        <w:rPr>
          <w:rFonts w:hint="cs"/>
          <w:rtl/>
        </w:rPr>
        <w:t xml:space="preserve"> "כשסופר סתם" כותב את האות א' שקיבלה ואריאציות שונות לפירוק והרכבה מחדש והקיר הסתיים באות ת'</w:t>
      </w:r>
      <w:r w:rsidR="00DD59A9" w:rsidRPr="00B3053A">
        <w:rPr>
          <w:rtl/>
        </w:rPr>
        <w:br/>
      </w:r>
      <w:r w:rsidR="00DD59A9" w:rsidRPr="00B3053A">
        <w:rPr>
          <w:rFonts w:hint="cs"/>
          <w:rtl/>
        </w:rPr>
        <w:t xml:space="preserve">אחת הדוגמאות הוא בניין שהוקם </w:t>
      </w:r>
      <w:r w:rsidR="00395DA1" w:rsidRPr="00B3053A">
        <w:rPr>
          <w:rFonts w:hint="cs"/>
          <w:rtl/>
        </w:rPr>
        <w:t>ב</w:t>
      </w:r>
      <w:r w:rsidR="00DD59A9" w:rsidRPr="00B3053A">
        <w:rPr>
          <w:rFonts w:hint="cs"/>
          <w:rtl/>
        </w:rPr>
        <w:t>חזרתי אל ראשית הכתב בציפורן(</w:t>
      </w:r>
      <w:r w:rsidR="002B05C3">
        <w:rPr>
          <w:rFonts w:hint="cs"/>
          <w:rtl/>
        </w:rPr>
        <w:t xml:space="preserve">  </w:t>
      </w:r>
      <w:r w:rsidR="00DD59A9" w:rsidRPr="00B3053A">
        <w:rPr>
          <w:rFonts w:hint="cs"/>
          <w:rtl/>
        </w:rPr>
        <w:t>למדתי אותו בתקופת לימודי בבצלאל) התפתחות של הכתב עד לרוטנברג.</w:t>
      </w:r>
      <w:r w:rsidR="00DD59A9" w:rsidRPr="00B3053A">
        <w:rPr>
          <w:rtl/>
        </w:rPr>
        <w:br/>
      </w:r>
      <w:r w:rsidR="00DD59A9" w:rsidRPr="00B3053A">
        <w:rPr>
          <w:rFonts w:hint="cs"/>
          <w:rtl/>
        </w:rPr>
        <w:t>אין פלא בחשיבה סיסטמית כשאתה רואה בילדותך את אביך מולך.</w:t>
      </w:r>
      <w:r w:rsidR="00127BB4" w:rsidRPr="00B3053A">
        <w:rPr>
          <w:rFonts w:hint="cs"/>
          <w:rtl/>
        </w:rPr>
        <w:t xml:space="preserve"> </w:t>
      </w:r>
      <w:r w:rsidR="00DD59A9" w:rsidRPr="00B3053A">
        <w:rPr>
          <w:rFonts w:hint="cs"/>
          <w:rtl/>
        </w:rPr>
        <w:t xml:space="preserve">כל רגע פנוי שלו </w:t>
      </w:r>
      <w:r w:rsidR="00127BB4" w:rsidRPr="00B3053A">
        <w:rPr>
          <w:rFonts w:hint="cs"/>
          <w:rtl/>
        </w:rPr>
        <w:t xml:space="preserve">הוקדש ללוח השחמט </w:t>
      </w:r>
      <w:r w:rsidR="00127BB4" w:rsidRPr="00B3053A">
        <w:rPr>
          <w:rtl/>
        </w:rPr>
        <w:br/>
      </w:r>
      <w:r w:rsidR="00127BB4" w:rsidRPr="00B3053A">
        <w:rPr>
          <w:rFonts w:hint="cs"/>
          <w:rtl/>
        </w:rPr>
        <w:t xml:space="preserve">גם שלא היה מולו יריב. הוא היה פותר תשבצים שחמט רק מקריאת מהלכים כמו </w:t>
      </w:r>
      <w:r w:rsidR="00127BB4" w:rsidRPr="00B3053A">
        <w:t xml:space="preserve">a1 </w:t>
      </w:r>
      <w:r w:rsidR="00127BB4" w:rsidRPr="00B3053A">
        <w:rPr>
          <w:rFonts w:hint="cs"/>
          <w:rtl/>
        </w:rPr>
        <w:t>נגד</w:t>
      </w:r>
      <w:r w:rsidR="00127BB4" w:rsidRPr="00B3053A">
        <w:t>c6</w:t>
      </w:r>
      <w:r w:rsidR="00127BB4" w:rsidRPr="00B3053A">
        <w:rPr>
          <w:rFonts w:hint="cs"/>
          <w:rtl/>
        </w:rPr>
        <w:t>.</w:t>
      </w:r>
      <w:r w:rsidR="00127BB4" w:rsidRPr="00B3053A">
        <w:rPr>
          <w:rtl/>
        </w:rPr>
        <w:br/>
      </w:r>
    </w:p>
    <w:p w:rsidR="008C1FC9" w:rsidRPr="00B3053A" w:rsidRDefault="00F03707" w:rsidP="00B3053A">
      <w:pPr>
        <w:rPr>
          <w:rtl/>
        </w:rPr>
      </w:pPr>
      <w:r>
        <w:rPr>
          <w:rFonts w:hint="cs"/>
          <w:rtl/>
        </w:rPr>
        <w:t>גד אולמן</w:t>
      </w:r>
      <w:bookmarkStart w:id="0" w:name="_GoBack"/>
      <w:bookmarkEnd w:id="0"/>
      <w:r w:rsidR="00A74768" w:rsidRPr="00B3053A">
        <w:rPr>
          <w:rtl/>
        </w:rPr>
        <w:br/>
      </w:r>
    </w:p>
    <w:p w:rsidR="00163B24" w:rsidRPr="00B3053A" w:rsidRDefault="00163B24" w:rsidP="00163B24"/>
    <w:sectPr w:rsidR="00163B24" w:rsidRPr="00B3053A" w:rsidSect="00425916">
      <w:pgSz w:w="11906" w:h="16838"/>
      <w:pgMar w:top="737" w:right="737" w:bottom="737" w:left="73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B24"/>
    <w:rsid w:val="00127BB4"/>
    <w:rsid w:val="00127EA0"/>
    <w:rsid w:val="00163B24"/>
    <w:rsid w:val="001F55CC"/>
    <w:rsid w:val="002006B3"/>
    <w:rsid w:val="00213574"/>
    <w:rsid w:val="002B05C3"/>
    <w:rsid w:val="002D6CB5"/>
    <w:rsid w:val="002F338E"/>
    <w:rsid w:val="003214E5"/>
    <w:rsid w:val="00371F74"/>
    <w:rsid w:val="00395DA1"/>
    <w:rsid w:val="004169FC"/>
    <w:rsid w:val="00425916"/>
    <w:rsid w:val="00444799"/>
    <w:rsid w:val="004D2AFD"/>
    <w:rsid w:val="004F0C66"/>
    <w:rsid w:val="00596CAE"/>
    <w:rsid w:val="005A2ACD"/>
    <w:rsid w:val="005E76E2"/>
    <w:rsid w:val="005F4DCE"/>
    <w:rsid w:val="006B025A"/>
    <w:rsid w:val="006B4425"/>
    <w:rsid w:val="00707AE5"/>
    <w:rsid w:val="007E2682"/>
    <w:rsid w:val="00887E82"/>
    <w:rsid w:val="008C1FC9"/>
    <w:rsid w:val="008D4126"/>
    <w:rsid w:val="008E3834"/>
    <w:rsid w:val="008F59DD"/>
    <w:rsid w:val="00920ACF"/>
    <w:rsid w:val="00981043"/>
    <w:rsid w:val="00981C36"/>
    <w:rsid w:val="009C0E78"/>
    <w:rsid w:val="00A159B2"/>
    <w:rsid w:val="00A521FC"/>
    <w:rsid w:val="00A74768"/>
    <w:rsid w:val="00AE4EC2"/>
    <w:rsid w:val="00B3053A"/>
    <w:rsid w:val="00B6442F"/>
    <w:rsid w:val="00BE3DC7"/>
    <w:rsid w:val="00C00880"/>
    <w:rsid w:val="00C40B03"/>
    <w:rsid w:val="00C822F8"/>
    <w:rsid w:val="00D40B85"/>
    <w:rsid w:val="00D43885"/>
    <w:rsid w:val="00DB28D9"/>
    <w:rsid w:val="00DB4D39"/>
    <w:rsid w:val="00DC192B"/>
    <w:rsid w:val="00DD59A9"/>
    <w:rsid w:val="00EE483E"/>
    <w:rsid w:val="00F03707"/>
    <w:rsid w:val="00FA39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7C76"/>
  <w15:chartTrackingRefBased/>
  <w15:docId w15:val="{85D11553-36BE-4F8C-A2DD-81A038B5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81C36"/>
    <w:rPr>
      <w:sz w:val="16"/>
      <w:szCs w:val="16"/>
    </w:rPr>
  </w:style>
  <w:style w:type="paragraph" w:styleId="a4">
    <w:name w:val="annotation text"/>
    <w:basedOn w:val="a"/>
    <w:link w:val="a5"/>
    <w:uiPriority w:val="99"/>
    <w:semiHidden/>
    <w:unhideWhenUsed/>
    <w:rsid w:val="00981C36"/>
    <w:pPr>
      <w:spacing w:line="240" w:lineRule="auto"/>
    </w:pPr>
    <w:rPr>
      <w:sz w:val="20"/>
      <w:szCs w:val="20"/>
    </w:rPr>
  </w:style>
  <w:style w:type="character" w:customStyle="1" w:styleId="a5">
    <w:name w:val="טקסט הערה תו"/>
    <w:basedOn w:val="a0"/>
    <w:link w:val="a4"/>
    <w:uiPriority w:val="99"/>
    <w:semiHidden/>
    <w:rsid w:val="00981C36"/>
    <w:rPr>
      <w:sz w:val="20"/>
      <w:szCs w:val="20"/>
    </w:rPr>
  </w:style>
  <w:style w:type="paragraph" w:styleId="a6">
    <w:name w:val="annotation subject"/>
    <w:basedOn w:val="a4"/>
    <w:next w:val="a4"/>
    <w:link w:val="a7"/>
    <w:uiPriority w:val="99"/>
    <w:semiHidden/>
    <w:unhideWhenUsed/>
    <w:rsid w:val="00981C36"/>
    <w:rPr>
      <w:b/>
      <w:bCs/>
    </w:rPr>
  </w:style>
  <w:style w:type="character" w:customStyle="1" w:styleId="a7">
    <w:name w:val="נושא הערה תו"/>
    <w:basedOn w:val="a5"/>
    <w:link w:val="a6"/>
    <w:uiPriority w:val="99"/>
    <w:semiHidden/>
    <w:rsid w:val="00981C36"/>
    <w:rPr>
      <w:b/>
      <w:bCs/>
      <w:sz w:val="20"/>
      <w:szCs w:val="20"/>
    </w:rPr>
  </w:style>
  <w:style w:type="paragraph" w:styleId="a8">
    <w:name w:val="Balloon Text"/>
    <w:basedOn w:val="a"/>
    <w:link w:val="a9"/>
    <w:uiPriority w:val="99"/>
    <w:semiHidden/>
    <w:unhideWhenUsed/>
    <w:rsid w:val="00981C36"/>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981C3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8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1140</Words>
  <Characters>6502</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 Ulman</dc:creator>
  <cp:keywords/>
  <dc:description/>
  <cp:lastModifiedBy>USER</cp:lastModifiedBy>
  <cp:revision>6</cp:revision>
  <dcterms:created xsi:type="dcterms:W3CDTF">2016-06-12T15:37:00Z</dcterms:created>
  <dcterms:modified xsi:type="dcterms:W3CDTF">2022-02-25T11:54:00Z</dcterms:modified>
</cp:coreProperties>
</file>